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8E3B6" w14:textId="5FF8250E" w:rsidR="005B0846" w:rsidRDefault="005B0846" w:rsidP="005B0846">
      <w:pPr>
        <w:pStyle w:val="CRCoverPage"/>
        <w:tabs>
          <w:tab w:val="right" w:pos="9639"/>
        </w:tabs>
        <w:spacing w:after="0"/>
        <w:rPr>
          <w:b/>
          <w:i/>
          <w:noProof/>
          <w:sz w:val="28"/>
        </w:rPr>
      </w:pPr>
      <w:r>
        <w:rPr>
          <w:b/>
          <w:bCs/>
          <w:noProof/>
          <w:sz w:val="24"/>
        </w:rPr>
        <w:t>3GPP TSG-RAN WG2 Meeting #104</w:t>
      </w:r>
      <w:r>
        <w:rPr>
          <w:b/>
          <w:i/>
          <w:noProof/>
          <w:sz w:val="28"/>
        </w:rPr>
        <w:tab/>
      </w:r>
      <w:r>
        <w:rPr>
          <w:b/>
          <w:bCs/>
          <w:i/>
          <w:noProof/>
          <w:sz w:val="28"/>
        </w:rPr>
        <w:t>R2-</w:t>
      </w:r>
      <w:r w:rsidR="009B24DB">
        <w:rPr>
          <w:b/>
          <w:bCs/>
          <w:i/>
          <w:noProof/>
          <w:sz w:val="28"/>
        </w:rPr>
        <w:t>1817090</w:t>
      </w:r>
    </w:p>
    <w:p w14:paraId="5204B095" w14:textId="77777777" w:rsidR="005B0846" w:rsidRDefault="005B0846" w:rsidP="005B0846">
      <w:pPr>
        <w:pStyle w:val="CRCoverPage"/>
        <w:outlineLvl w:val="0"/>
        <w:rPr>
          <w:b/>
          <w:noProof/>
          <w:sz w:val="24"/>
        </w:rPr>
      </w:pPr>
      <w:r>
        <w:rPr>
          <w:b/>
          <w:noProof/>
          <w:sz w:val="24"/>
        </w:rPr>
        <w:t>Spokane, USA, 12 - 16 November 2018</w:t>
      </w:r>
    </w:p>
    <w:p w14:paraId="570DD0C8" w14:textId="475D0580"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B48316" w:rsidR="001E41F3" w:rsidRDefault="000F26E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DB28019" w:rsidR="001E41F3" w:rsidRDefault="009B24DB">
            <w:pPr>
              <w:pStyle w:val="CRCoverPage"/>
              <w:spacing w:after="0"/>
              <w:rPr>
                <w:noProof/>
              </w:rPr>
            </w:pPr>
            <w:r>
              <w:rPr>
                <w:b/>
                <w:noProof/>
                <w:sz w:val="28"/>
              </w:rPr>
              <w:t>598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5A2824D" w:rsidR="001E41F3" w:rsidRDefault="000F26EB">
            <w:pPr>
              <w:pStyle w:val="CRCoverPage"/>
              <w:spacing w:after="0"/>
              <w:jc w:val="center"/>
              <w:rPr>
                <w:noProof/>
              </w:rPr>
            </w:pPr>
            <w:r>
              <w:rPr>
                <w:b/>
                <w:noProof/>
                <w:sz w:val="32"/>
              </w:rPr>
              <w:t>15.</w:t>
            </w:r>
            <w:r w:rsidR="003D08AF">
              <w:rPr>
                <w:b/>
                <w:noProof/>
                <w:sz w:val="32"/>
              </w:rPr>
              <w:t>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BB50EB4" w:rsidR="001E41F3" w:rsidRDefault="009B24DB">
            <w:pPr>
              <w:pStyle w:val="CRCoverPage"/>
              <w:spacing w:after="0"/>
              <w:ind w:left="100"/>
              <w:rPr>
                <w:noProof/>
              </w:rPr>
            </w:pPr>
            <w:r>
              <w:t>Periodic RNAU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777777" w:rsidR="00132364" w:rsidRDefault="00132364" w:rsidP="00132364">
            <w:pPr>
              <w:pStyle w:val="CRCoverPage"/>
              <w:spacing w:after="0"/>
              <w:ind w:left="100"/>
              <w:rPr>
                <w:b/>
                <w:noProof/>
              </w:rPr>
            </w:pP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11304BC9" w:rsidR="00132364" w:rsidRDefault="00132364" w:rsidP="00132364">
            <w:pPr>
              <w:pStyle w:val="CRCoverPage"/>
              <w:spacing w:before="20" w:after="80"/>
              <w:ind w:left="102"/>
              <w:rPr>
                <w:noProof/>
              </w:rPr>
            </w:pPr>
            <w:r>
              <w:rPr>
                <w:noProof/>
              </w:rPr>
              <w:t>Give the reasons for change:</w:t>
            </w:r>
          </w:p>
          <w:p w14:paraId="04D80C7B" w14:textId="64FE11F4" w:rsidR="00A94312" w:rsidRPr="00A94312" w:rsidRDefault="00A94312" w:rsidP="00132364">
            <w:pPr>
              <w:pStyle w:val="CRCoverPage"/>
              <w:spacing w:before="20" w:after="80"/>
              <w:ind w:left="102"/>
              <w:rPr>
                <w:noProof/>
              </w:rPr>
            </w:pPr>
            <w:r w:rsidRPr="00A94312">
              <w:rPr>
                <w:noProof/>
                <w:highlight w:val="yellow"/>
              </w:rPr>
              <w:t xml:space="preserve">In Principle Agreed CR R2-1815836 introduced a problem that UE performs unnecessary RNAU in case of reselection because the CR removed setting the variable </w:t>
            </w:r>
            <w:r w:rsidRPr="00A94312">
              <w:rPr>
                <w:i/>
                <w:noProof/>
                <w:highlight w:val="yellow"/>
              </w:rPr>
              <w:t>pendingRNAUpdate</w:t>
            </w:r>
            <w:r w:rsidRPr="00A94312">
              <w:rPr>
                <w:i/>
                <w:noProof/>
                <w:highlight w:val="yellow"/>
              </w:rPr>
              <w:t xml:space="preserve"> </w:t>
            </w:r>
            <w:r w:rsidRPr="00A94312">
              <w:rPr>
                <w:noProof/>
                <w:highlight w:val="yellow"/>
              </w:rPr>
              <w:t>to false.</w:t>
            </w:r>
            <w:r>
              <w:rPr>
                <w:noProof/>
                <w:highlight w:val="yellow"/>
              </w:rPr>
              <w:t xml:space="preserve"> On the other hand for peridic RNAU should be retried after reselection -&gt; separate variable for periodic RNAU introduced to ensure that periodic RNAU is sent after re</w:t>
            </w:r>
            <w:bookmarkStart w:id="2" w:name="_GoBack"/>
            <w:bookmarkEnd w:id="2"/>
            <w:r>
              <w:rPr>
                <w:noProof/>
                <w:highlight w:val="yellow"/>
              </w:rPr>
              <w:t>selection (if rejected/access barred prior to reselection) but regular RNAU is only sent if the cell is not part of RNA.</w:t>
            </w:r>
            <w:r w:rsidRPr="00A94312">
              <w:rPr>
                <w:noProof/>
                <w:highlight w:val="yellow"/>
              </w:rPr>
              <w:t xml:space="preserve"> So following changes are proposed compared to TS 38.331 15.3.0</w:t>
            </w:r>
            <w:ins w:id="3" w:author="Nokia_UPDATES" w:date="2018-11-01T11:42:00Z">
              <w:r>
                <w:rPr>
                  <w:noProof/>
                  <w:highlight w:val="yellow"/>
                </w:rPr>
                <w:t>.</w:t>
              </w:r>
            </w:ins>
            <w:del w:id="4" w:author="Nokia_UPDATES" w:date="2018-11-01T11:42:00Z">
              <w:r w:rsidRPr="00A94312" w:rsidDel="00A94312">
                <w:rPr>
                  <w:noProof/>
                  <w:highlight w:val="yellow"/>
                </w:rPr>
                <w:delText>:</w:delText>
              </w:r>
            </w:del>
          </w:p>
          <w:p w14:paraId="54B855EA" w14:textId="77777777" w:rsidR="00A94312" w:rsidRDefault="00A94312" w:rsidP="00132364">
            <w:pPr>
              <w:pStyle w:val="CRCoverPage"/>
              <w:spacing w:before="20" w:after="80"/>
              <w:ind w:left="102"/>
              <w:rPr>
                <w:noProof/>
              </w:rPr>
            </w:pPr>
          </w:p>
          <w:p w14:paraId="6F1F26D1" w14:textId="63F4D2B3" w:rsidR="0004652D" w:rsidRPr="004120CB" w:rsidRDefault="00AF4756" w:rsidP="0004652D">
            <w:pPr>
              <w:pStyle w:val="CRCoverPage"/>
              <w:numPr>
                <w:ilvl w:val="0"/>
                <w:numId w:val="1"/>
              </w:numPr>
              <w:tabs>
                <w:tab w:val="left" w:pos="384"/>
              </w:tabs>
              <w:spacing w:before="20" w:after="80"/>
              <w:ind w:left="384" w:hanging="284"/>
              <w:rPr>
                <w:noProof/>
              </w:rPr>
            </w:pPr>
            <w:r>
              <w:rPr>
                <w:noProof/>
              </w:rPr>
              <w:t>If T380 expires (periodic RNA update timer) and after that e.g. during barring/waittimer (RRCReject) UE makes reselect</w:t>
            </w:r>
            <w:r w:rsidR="00296DD3">
              <w:rPr>
                <w:noProof/>
              </w:rPr>
              <w:t>i</w:t>
            </w:r>
            <w:r>
              <w:rPr>
                <w:noProof/>
              </w:rPr>
              <w:t xml:space="preserve">on the variable pendingRNAUpdate is </w:t>
            </w:r>
            <w:r w:rsidR="004120CB">
              <w:rPr>
                <w:noProof/>
              </w:rPr>
              <w:t>set to FALSE. and UE will not retry periodic RNA update procedure. For regular RNA update this is OK behaviour as the UE will restart RNA update procedure if the cell is not part of the current RNA after reselection. UE will never make periodic RNA update as the timer is started only at release of connection (which never happens in case of reject or access barring</w:t>
            </w:r>
            <w:r w:rsidR="00296DD3">
              <w:rPr>
                <w:noProof/>
              </w:rPr>
              <w:t>)</w:t>
            </w:r>
            <w:r w:rsidR="004120CB">
              <w:rPr>
                <w:noProof/>
              </w:rPr>
              <w:t xml:space="preserve"> </w:t>
            </w:r>
          </w:p>
          <w:p w14:paraId="4C7FD355" w14:textId="77777777" w:rsidR="004120CB" w:rsidRDefault="004120CB" w:rsidP="00296DD3">
            <w:pPr>
              <w:pStyle w:val="CRCoverPage"/>
              <w:numPr>
                <w:ilvl w:val="0"/>
                <w:numId w:val="1"/>
              </w:numPr>
              <w:tabs>
                <w:tab w:val="left" w:pos="384"/>
              </w:tabs>
              <w:spacing w:before="20" w:after="80"/>
              <w:ind w:left="384" w:hanging="284"/>
              <w:rPr>
                <w:noProof/>
              </w:rPr>
            </w:pPr>
            <w:r w:rsidRPr="00296DD3">
              <w:rPr>
                <w:noProof/>
              </w:rPr>
              <w:t xml:space="preserve">There </w:t>
            </w:r>
            <w:r>
              <w:rPr>
                <w:noProof/>
              </w:rPr>
              <w:t xml:space="preserve">is FFS </w:t>
            </w:r>
            <w:r w:rsidRPr="004120CB">
              <w:rPr>
                <w:noProof/>
              </w:rPr>
              <w:t>Editor’s note: FFS In which cases upper layers are informed that a resume failure occurred upon the reception of RRC Reject.</w:t>
            </w:r>
          </w:p>
          <w:p w14:paraId="06B112E9" w14:textId="77777777" w:rsidR="004120CB" w:rsidRDefault="004120CB" w:rsidP="00296DD3">
            <w:pPr>
              <w:pStyle w:val="CRCoverPage"/>
              <w:numPr>
                <w:ilvl w:val="0"/>
                <w:numId w:val="1"/>
              </w:numPr>
              <w:tabs>
                <w:tab w:val="left" w:pos="384"/>
              </w:tabs>
              <w:spacing w:before="20" w:after="80"/>
              <w:ind w:left="384" w:hanging="284"/>
              <w:rPr>
                <w:noProof/>
              </w:rPr>
            </w:pPr>
            <w:r>
              <w:rPr>
                <w:noProof/>
              </w:rPr>
              <w:t xml:space="preserve">There is FFS: </w:t>
            </w:r>
            <w:r w:rsidRPr="004120CB">
              <w:rPr>
                <w:noProof/>
              </w:rPr>
              <w:t>Editor’s note: FFS Handling of timer T380 upon Reject e.g. stop, re-start, etc.</w:t>
            </w:r>
          </w:p>
          <w:p w14:paraId="3AF26DE7" w14:textId="77777777" w:rsidR="004120CB" w:rsidRDefault="004120CB" w:rsidP="00296DD3">
            <w:pPr>
              <w:pStyle w:val="CRCoverPage"/>
              <w:numPr>
                <w:ilvl w:val="0"/>
                <w:numId w:val="1"/>
              </w:numPr>
              <w:tabs>
                <w:tab w:val="left" w:pos="384"/>
              </w:tabs>
              <w:spacing w:before="20" w:after="80"/>
              <w:ind w:left="384" w:hanging="284"/>
              <w:rPr>
                <w:noProof/>
              </w:rPr>
            </w:pPr>
            <w:r>
              <w:rPr>
                <w:noProof/>
              </w:rPr>
              <w:t xml:space="preserve">There is FFS: </w:t>
            </w:r>
            <w:r w:rsidRPr="004120CB">
              <w:rPr>
                <w:noProof/>
              </w:rPr>
              <w:t>Editor’s note: FFS How to handle simultaneous NAS triggered events and AS triggered events (except TAU and RNAU, which has been explicitly agreed).</w:t>
            </w:r>
          </w:p>
          <w:p w14:paraId="7CF1D230" w14:textId="37FA8D83" w:rsidR="00A075D6" w:rsidRPr="00296DD3" w:rsidRDefault="00A075D6" w:rsidP="00296DD3">
            <w:pPr>
              <w:pStyle w:val="CRCoverPage"/>
              <w:numPr>
                <w:ilvl w:val="0"/>
                <w:numId w:val="1"/>
              </w:numPr>
              <w:tabs>
                <w:tab w:val="left" w:pos="384"/>
              </w:tabs>
              <w:spacing w:before="20" w:after="80"/>
              <w:ind w:left="384" w:hanging="284"/>
              <w:rPr>
                <w:noProof/>
              </w:rPr>
            </w:pPr>
            <w:r>
              <w:rPr>
                <w:noProof/>
              </w:rPr>
              <w:t xml:space="preserve">Variable </w:t>
            </w:r>
            <w:r>
              <w:rPr>
                <w:i/>
                <w:noProof/>
              </w:rPr>
              <w:t>pendingRNAUpdate</w:t>
            </w:r>
            <w:r>
              <w:rPr>
                <w:noProof/>
              </w:rPr>
              <w:t xml:space="preserve"> is set to FALSE when Ue receives RRCSetup but not when it receives RRCResume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3A244A97" w14:textId="67246691" w:rsidR="0004652D" w:rsidRDefault="00A075D6" w:rsidP="004120CB">
            <w:pPr>
              <w:pStyle w:val="CRCoverPage"/>
              <w:numPr>
                <w:ilvl w:val="0"/>
                <w:numId w:val="2"/>
              </w:numPr>
              <w:tabs>
                <w:tab w:val="left" w:pos="384"/>
              </w:tabs>
              <w:spacing w:before="20" w:after="80"/>
              <w:ind w:left="384" w:hanging="284"/>
              <w:rPr>
                <w:noProof/>
              </w:rPr>
            </w:pPr>
            <w:r>
              <w:rPr>
                <w:noProof/>
              </w:rPr>
              <w:t xml:space="preserve">New variable </w:t>
            </w:r>
            <w:r>
              <w:rPr>
                <w:i/>
                <w:noProof/>
              </w:rPr>
              <w:t>pendingPeriodicRNAUpdate</w:t>
            </w:r>
            <w:r>
              <w:rPr>
                <w:noProof/>
              </w:rPr>
              <w:t xml:space="preserve"> is added. It is set to TRUE when T380 expires and to false when UE gets “positive” response to resume request. If the variable is TRUE when reselection occurs then UE will restart periodic RNA update procedure</w:t>
            </w:r>
          </w:p>
          <w:p w14:paraId="6F28539E" w14:textId="7631B73C" w:rsidR="003200E2" w:rsidRDefault="003200E2" w:rsidP="004120CB">
            <w:pPr>
              <w:pStyle w:val="CRCoverPage"/>
              <w:numPr>
                <w:ilvl w:val="0"/>
                <w:numId w:val="2"/>
              </w:numPr>
              <w:tabs>
                <w:tab w:val="left" w:pos="384"/>
              </w:tabs>
              <w:spacing w:before="20" w:after="80"/>
              <w:ind w:left="384" w:hanging="284"/>
              <w:rPr>
                <w:noProof/>
              </w:rPr>
            </w:pPr>
            <w:r>
              <w:rPr>
                <w:noProof/>
              </w:rPr>
              <w:t>Deleted the editors’ note about indicating upper layers about failure to establish connection. This is already covered by by two bullets prior the editor’s note</w:t>
            </w:r>
          </w:p>
          <w:p w14:paraId="6768826B" w14:textId="2C23A147" w:rsidR="003200E2" w:rsidRDefault="003200E2" w:rsidP="007F337C">
            <w:pPr>
              <w:pStyle w:val="CRCoverPage"/>
              <w:numPr>
                <w:ilvl w:val="0"/>
                <w:numId w:val="2"/>
              </w:numPr>
              <w:tabs>
                <w:tab w:val="left" w:pos="384"/>
              </w:tabs>
              <w:spacing w:before="20" w:after="80"/>
              <w:ind w:left="384" w:hanging="284"/>
              <w:rPr>
                <w:noProof/>
              </w:rPr>
            </w:pPr>
            <w:r>
              <w:rPr>
                <w:noProof/>
              </w:rPr>
              <w:t xml:space="preserve">Deleted the editors’ note about T380 handling in case of reject. This is handled by T302 and </w:t>
            </w:r>
            <w:r>
              <w:rPr>
                <w:i/>
                <w:noProof/>
              </w:rPr>
              <w:t>pendingRnaUpdate</w:t>
            </w:r>
            <w:r>
              <w:rPr>
                <w:noProof/>
              </w:rPr>
              <w:t xml:space="preserve"> variable already</w:t>
            </w:r>
          </w:p>
          <w:p w14:paraId="35FCA0B0" w14:textId="77777777" w:rsidR="003200E2" w:rsidRDefault="003200E2" w:rsidP="007F337C">
            <w:pPr>
              <w:pStyle w:val="CRCoverPage"/>
              <w:numPr>
                <w:ilvl w:val="0"/>
                <w:numId w:val="2"/>
              </w:numPr>
              <w:tabs>
                <w:tab w:val="left" w:pos="384"/>
              </w:tabs>
              <w:spacing w:before="20" w:after="80"/>
              <w:ind w:left="384" w:hanging="284"/>
              <w:rPr>
                <w:noProof/>
              </w:rPr>
            </w:pPr>
            <w:r>
              <w:rPr>
                <w:noProof/>
              </w:rPr>
              <w:t>Deleted the editors’ note about simulatenous NAS/AS triggered events. This has been explicitly agreed not needed to be optimized</w:t>
            </w:r>
          </w:p>
          <w:p w14:paraId="09FEB2F6" w14:textId="606CCEDB" w:rsidR="00EC130E" w:rsidRDefault="003200E2" w:rsidP="007F337C">
            <w:pPr>
              <w:pStyle w:val="CRCoverPage"/>
              <w:numPr>
                <w:ilvl w:val="0"/>
                <w:numId w:val="2"/>
              </w:numPr>
              <w:tabs>
                <w:tab w:val="left" w:pos="384"/>
              </w:tabs>
              <w:spacing w:before="20" w:after="80"/>
              <w:ind w:left="384" w:hanging="284"/>
              <w:rPr>
                <w:noProof/>
              </w:rPr>
            </w:pPr>
            <w:r>
              <w:rPr>
                <w:noProof/>
              </w:rPr>
              <w:t>Added setting the variable to FALSE when succesful reception of RRCResume occurs.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015C3CA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D08AF">
              <w:rPr>
                <w:noProof/>
              </w:rPr>
              <w:t>peridiodc RAN area update</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35275BA"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D08AF">
              <w:rPr>
                <w:noProof/>
              </w:rPr>
              <w:t xml:space="preserve"> then NW may think UE would perform periodic RAN area update after reselection although UE will not</w:t>
            </w:r>
          </w:p>
          <w:p w14:paraId="3DAD91BD" w14:textId="7E1DA838"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3D08AF">
              <w:rPr>
                <w:noProof/>
              </w:rPr>
              <w:t>t there is no interoperability problems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CB7EB4F" w:rsidR="00132364" w:rsidRDefault="00A76855" w:rsidP="00132364">
            <w:pPr>
              <w:pStyle w:val="CRCoverPage"/>
              <w:spacing w:before="20" w:after="80"/>
              <w:ind w:left="100"/>
              <w:rPr>
                <w:noProof/>
              </w:rPr>
            </w:pPr>
            <w:r>
              <w:rPr>
                <w:noProof/>
              </w:rPr>
              <w:t>UE may never send periodic ran area update</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1B22F8A5" w14:textId="77777777" w:rsidR="00492620" w:rsidRDefault="00492620" w:rsidP="00492620">
      <w:pPr>
        <w:pStyle w:val="Heading4"/>
      </w:pPr>
      <w:bookmarkStart w:id="5" w:name="_Hlk524682150"/>
      <w:r>
        <w:t>5.3.13.2</w:t>
      </w:r>
      <w:r>
        <w:tab/>
        <w:t>Initiation</w:t>
      </w:r>
    </w:p>
    <w:p w14:paraId="27A9A1BE" w14:textId="77777777" w:rsidR="00492620" w:rsidRDefault="00492620" w:rsidP="00492620">
      <w:r>
        <w:t>The UE initiates the procedure when upper layers or AS (when responding to NG-RAN paging or upon triggering RNA updates while the UE is in RRC_INACTIVE) requests the resume of a suspended RRC connection.</w:t>
      </w:r>
    </w:p>
    <w:p w14:paraId="31AEBAA9" w14:textId="77777777" w:rsidR="00492620" w:rsidRDefault="00492620" w:rsidP="00492620">
      <w:r>
        <w:t>Upon initiation of the procedure, the UE shall:</w:t>
      </w:r>
    </w:p>
    <w:p w14:paraId="173BA78F" w14:textId="77777777" w:rsidR="00492620" w:rsidRDefault="00492620" w:rsidP="00492620">
      <w:pPr>
        <w:pStyle w:val="EditorsNote"/>
      </w:pPr>
      <w:bookmarkStart w:id="6" w:name="_Hlk512505119"/>
      <w:r>
        <w:t xml:space="preserve">Editor’s Note: FFS Whether SCG configuration should be released or whether that should be treated as any other configuration (i.e. with delta signalling). </w:t>
      </w:r>
    </w:p>
    <w:bookmarkEnd w:id="6"/>
    <w:p w14:paraId="6697DB55" w14:textId="77777777" w:rsidR="00492620" w:rsidRDefault="00492620" w:rsidP="00492620">
      <w:pPr>
        <w:pStyle w:val="B1"/>
      </w:pPr>
      <w:r>
        <w:t>1&gt;</w:t>
      </w:r>
      <w:r>
        <w:tab/>
      </w:r>
      <w:r>
        <w:rPr>
          <w:lang w:val="en-US"/>
        </w:rPr>
        <w:t xml:space="preserve">if the upper layers provide an Access Category </w:t>
      </w:r>
      <w:r>
        <w:t xml:space="preserve">and one or more Access Identities </w:t>
      </w:r>
      <w:r>
        <w:rPr>
          <w:lang w:val="en-US"/>
        </w:rPr>
        <w:t>upon requesting the resumption of an RRC connection:</w:t>
      </w:r>
    </w:p>
    <w:p w14:paraId="6AC64988" w14:textId="77777777" w:rsidR="00492620" w:rsidRDefault="00492620" w:rsidP="00492620">
      <w:pPr>
        <w:pStyle w:val="B2"/>
      </w:pPr>
      <w:r>
        <w:t>2&gt;</w:t>
      </w:r>
      <w:r>
        <w:tab/>
        <w:t>perform the unified acccess control procedure as specified in 5.3.14 using the Access Category and Access Identities provided by upper layers;</w:t>
      </w:r>
    </w:p>
    <w:p w14:paraId="53FFD7B2" w14:textId="77777777" w:rsidR="00492620" w:rsidRDefault="00492620" w:rsidP="00492620">
      <w:pPr>
        <w:pStyle w:val="B3"/>
      </w:pPr>
      <w:r>
        <w:t>3&gt;</w:t>
      </w:r>
      <w:r>
        <w:tab/>
        <w:t>if the access attempt is barred, the procedure ends;</w:t>
      </w:r>
    </w:p>
    <w:p w14:paraId="1902BA15" w14:textId="77777777" w:rsidR="00492620" w:rsidRDefault="00492620" w:rsidP="00492620">
      <w:pPr>
        <w:pStyle w:val="B1"/>
      </w:pPr>
      <w:r>
        <w:t>1&gt;</w:t>
      </w:r>
      <w:r>
        <w:tab/>
        <w:t xml:space="preserve">if the resumption of the RRC connection is triggered </w:t>
      </w:r>
      <w:r w:rsidRPr="001E23E6">
        <w:rPr>
          <w:lang w:val="en-US"/>
        </w:rPr>
        <w:t xml:space="preserve">due to </w:t>
      </w:r>
      <w:r>
        <w:t>an RNA update</w:t>
      </w:r>
      <w:r>
        <w:rPr>
          <w:lang w:val="en-US"/>
        </w:rPr>
        <w:t>:</w:t>
      </w:r>
    </w:p>
    <w:p w14:paraId="18A9791E" w14:textId="77777777" w:rsidR="00492620" w:rsidRPr="00AC3D13" w:rsidRDefault="00492620" w:rsidP="00492620">
      <w:pPr>
        <w:pStyle w:val="B2"/>
        <w:rPr>
          <w:lang w:val="en-US"/>
        </w:rPr>
      </w:pPr>
      <w:r w:rsidRPr="001E23E6">
        <w:rPr>
          <w:lang w:val="en-US"/>
        </w:rPr>
        <w:t>2&gt;</w:t>
      </w:r>
      <w:r w:rsidRPr="001E23E6">
        <w:rPr>
          <w:lang w:val="en-US"/>
        </w:rPr>
        <w:tab/>
        <w:t>if an emergency service is ongoing:</w:t>
      </w:r>
    </w:p>
    <w:p w14:paraId="3898444C" w14:textId="77777777" w:rsidR="00492620" w:rsidRDefault="00492620" w:rsidP="00492620">
      <w:pPr>
        <w:pStyle w:val="NO"/>
        <w:rPr>
          <w:lang w:eastAsia="zh-CN"/>
        </w:rPr>
      </w:pPr>
      <w:r>
        <w:rPr>
          <w:lang w:eastAsia="zh-CN"/>
        </w:rPr>
        <w:t xml:space="preserve">NOTE: </w:t>
      </w:r>
      <w:r>
        <w:tab/>
        <w:t>How the RRC layer in the UE is aware of an ongoing emergency service is up to UE implementation.</w:t>
      </w:r>
    </w:p>
    <w:p w14:paraId="4480EDA1" w14:textId="77777777" w:rsidR="00492620" w:rsidRDefault="00492620" w:rsidP="00492620">
      <w:pPr>
        <w:pStyle w:val="B3"/>
      </w:pPr>
      <w:r w:rsidRPr="001E23E6">
        <w:rPr>
          <w:lang w:val="en-US"/>
        </w:rPr>
        <w:t>3&gt;</w:t>
      </w:r>
      <w:r w:rsidRPr="001E23E6">
        <w:rPr>
          <w:lang w:val="en-US"/>
        </w:rPr>
        <w:tab/>
        <w:t>select '2' as the Access Category;</w:t>
      </w:r>
    </w:p>
    <w:p w14:paraId="2129010C" w14:textId="77777777" w:rsidR="00492620" w:rsidRPr="00AC3D13" w:rsidRDefault="00492620" w:rsidP="00492620">
      <w:pPr>
        <w:pStyle w:val="B2"/>
        <w:rPr>
          <w:lang w:val="en-US"/>
        </w:rPr>
      </w:pPr>
      <w:r w:rsidRPr="001E23E6">
        <w:rPr>
          <w:lang w:val="en-US"/>
        </w:rPr>
        <w:t>2&gt;</w:t>
      </w:r>
      <w:r w:rsidRPr="001E23E6">
        <w:rPr>
          <w:lang w:val="en-US"/>
        </w:rPr>
        <w:tab/>
        <w:t>else:</w:t>
      </w:r>
    </w:p>
    <w:p w14:paraId="3D19EEBE" w14:textId="77777777" w:rsidR="00492620" w:rsidRDefault="00492620" w:rsidP="00492620">
      <w:pPr>
        <w:pStyle w:val="B3"/>
      </w:pPr>
      <w:r w:rsidRPr="001E23E6">
        <w:rPr>
          <w:lang w:val="en-US"/>
        </w:rPr>
        <w:t>3</w:t>
      </w:r>
      <w:r>
        <w:t>&gt;</w:t>
      </w:r>
      <w:r>
        <w:tab/>
        <w:t xml:space="preserve">select [the </w:t>
      </w:r>
      <w:bookmarkStart w:id="7" w:name="_Hlk520804132"/>
      <w:r w:rsidRPr="00EF5ED5">
        <w:t>standardised RAN specific access category</w:t>
      </w:r>
      <w:bookmarkEnd w:id="7"/>
      <w:r>
        <w:t>] as the Access Category;</w:t>
      </w:r>
    </w:p>
    <w:p w14:paraId="26E8D082" w14:textId="77777777" w:rsidR="00492620" w:rsidRDefault="00492620" w:rsidP="00492620">
      <w:pPr>
        <w:pStyle w:val="EditorsNote"/>
      </w:pPr>
      <w:r>
        <w:t xml:space="preserve">Editor’s note: Which value to use for </w:t>
      </w:r>
      <w:r w:rsidRPr="00E6130A">
        <w:t xml:space="preserve">the </w:t>
      </w:r>
      <w:r w:rsidRPr="00EF5ED5">
        <w:t>standardised RAN specific access category</w:t>
      </w:r>
      <w:r>
        <w:t xml:space="preserve"> needs to be confirmed by SA1. </w:t>
      </w:r>
    </w:p>
    <w:p w14:paraId="4C93CAC4" w14:textId="77777777" w:rsidR="00492620" w:rsidRDefault="00492620" w:rsidP="00492620">
      <w:pPr>
        <w:pStyle w:val="B2"/>
      </w:pPr>
      <w:r>
        <w:t>2&gt;</w:t>
      </w:r>
      <w:r>
        <w:tab/>
        <w:t>perform the unified acccess control procedure as specified in 5.3.14 using the selected Access Category and one or more Access Identities provided by upper layers;</w:t>
      </w:r>
    </w:p>
    <w:p w14:paraId="5CD69C3D" w14:textId="057D7DA4" w:rsidR="00492620" w:rsidRDefault="00492620" w:rsidP="00492620">
      <w:pPr>
        <w:pStyle w:val="B3"/>
      </w:pPr>
      <w:r>
        <w:t>3&gt;</w:t>
      </w:r>
      <w:r>
        <w:tab/>
        <w:t>if the access attempt is barred</w:t>
      </w:r>
      <w:ins w:id="8" w:author="Nokia_UPDATES" w:date="2018-10-24T13:09:00Z">
        <w:r w:rsidR="00C21A73">
          <w:t xml:space="preserve"> and </w:t>
        </w:r>
      </w:ins>
      <w:ins w:id="9" w:author="Nokia_UPDATES" w:date="2018-10-24T13:10:00Z">
        <w:r w:rsidR="00C21A73" w:rsidRPr="001E23E6">
          <w:rPr>
            <w:lang w:val="en-US"/>
          </w:rPr>
          <w:t>resume is</w:t>
        </w:r>
        <w:r w:rsidR="00C21A73" w:rsidRPr="001E23E6">
          <w:rPr>
            <w:i/>
            <w:lang w:val="en-US"/>
          </w:rPr>
          <w:t xml:space="preserve"> </w:t>
        </w:r>
        <w:r w:rsidR="00C21A73">
          <w:t xml:space="preserve">triggered by </w:t>
        </w:r>
        <w:r w:rsidR="00C21A73" w:rsidRPr="001E23E6">
          <w:rPr>
            <w:lang w:val="en-US"/>
          </w:rPr>
          <w:t>RRC</w:t>
        </w:r>
        <w:r w:rsidR="00C21A73">
          <w:rPr>
            <w:lang w:val="en-US"/>
          </w:rPr>
          <w:t xml:space="preserve"> for regular RNA update</w:t>
        </w:r>
      </w:ins>
      <w:r>
        <w:t>:</w:t>
      </w:r>
    </w:p>
    <w:p w14:paraId="3034C49A" w14:textId="77777777" w:rsidR="00492620" w:rsidRPr="00AC3D13" w:rsidRDefault="00492620" w:rsidP="00492620">
      <w:pPr>
        <w:pStyle w:val="B4"/>
        <w:rPr>
          <w:lang w:val="en-US"/>
        </w:rPr>
      </w:pPr>
      <w:r w:rsidRPr="001E23E6">
        <w:rPr>
          <w:lang w:val="en-US"/>
        </w:rPr>
        <w:t>4&gt;</w:t>
      </w:r>
      <w:r w:rsidRPr="001E23E6">
        <w:rPr>
          <w:lang w:val="en-US"/>
        </w:rPr>
        <w:tab/>
        <w:t xml:space="preserve">set the variable </w:t>
      </w:r>
      <w:bookmarkStart w:id="10" w:name="_Hlk517014742"/>
      <w:r w:rsidRPr="001E23E6">
        <w:rPr>
          <w:lang w:val="en-US"/>
        </w:rPr>
        <w:t xml:space="preserve">pendingRnaUpdate </w:t>
      </w:r>
      <w:bookmarkEnd w:id="10"/>
      <w:r w:rsidRPr="001E23E6">
        <w:rPr>
          <w:lang w:val="en-US"/>
        </w:rPr>
        <w:t>to 'TRUE';</w:t>
      </w:r>
    </w:p>
    <w:p w14:paraId="736705C2" w14:textId="31D43B1B" w:rsidR="00492620" w:rsidRDefault="00492620" w:rsidP="00492620">
      <w:pPr>
        <w:pStyle w:val="B4"/>
        <w:rPr>
          <w:ins w:id="11" w:author="Nokia_UPDATES" w:date="2018-10-24T13:10:00Z"/>
        </w:rPr>
      </w:pPr>
      <w:r w:rsidRPr="001E23E6">
        <w:rPr>
          <w:lang w:val="en-US"/>
        </w:rPr>
        <w:t>4&gt;</w:t>
      </w:r>
      <w:r w:rsidRPr="001E23E6">
        <w:rPr>
          <w:lang w:val="en-US"/>
        </w:rPr>
        <w:tab/>
      </w:r>
      <w:r>
        <w:t>the procedure ends;</w:t>
      </w:r>
    </w:p>
    <w:p w14:paraId="425F052E" w14:textId="1D9B7205" w:rsidR="00C21A73" w:rsidRDefault="00C21A73" w:rsidP="00C21A73">
      <w:pPr>
        <w:pStyle w:val="B3"/>
        <w:rPr>
          <w:ins w:id="12" w:author="Nokia_UPDATES" w:date="2018-10-24T13:10:00Z"/>
        </w:rPr>
      </w:pPr>
      <w:ins w:id="13" w:author="Nokia_UPDATES" w:date="2018-10-24T13:10:00Z">
        <w:r>
          <w:t>3&gt;</w:t>
        </w:r>
        <w:r>
          <w:tab/>
          <w:t xml:space="preserve">else if the access attempt is barred and </w:t>
        </w:r>
        <w:r w:rsidRPr="001E23E6">
          <w:rPr>
            <w:lang w:val="en-US"/>
          </w:rPr>
          <w:t>resume is</w:t>
        </w:r>
        <w:r w:rsidRPr="001E23E6">
          <w:rPr>
            <w:i/>
            <w:lang w:val="en-US"/>
          </w:rPr>
          <w:t xml:space="preserve"> </w:t>
        </w:r>
        <w:r>
          <w:t xml:space="preserve">triggered by </w:t>
        </w:r>
        <w:r w:rsidRPr="001E23E6">
          <w:rPr>
            <w:lang w:val="en-US"/>
          </w:rPr>
          <w:t>RRC</w:t>
        </w:r>
        <w:r>
          <w:rPr>
            <w:lang w:val="en-US"/>
          </w:rPr>
          <w:t xml:space="preserve"> for periodc RNA update</w:t>
        </w:r>
        <w:r>
          <w:t>:</w:t>
        </w:r>
      </w:ins>
    </w:p>
    <w:p w14:paraId="5256971E" w14:textId="3D8B8013" w:rsidR="00C21A73" w:rsidRPr="00AC3D13" w:rsidRDefault="00C21A73" w:rsidP="00C21A73">
      <w:pPr>
        <w:pStyle w:val="B4"/>
        <w:rPr>
          <w:ins w:id="14" w:author="Nokia_UPDATES" w:date="2018-10-24T13:10:00Z"/>
          <w:lang w:val="en-US"/>
        </w:rPr>
      </w:pPr>
      <w:ins w:id="15" w:author="Nokia_UPDATES" w:date="2018-10-24T13:10:00Z">
        <w:r w:rsidRPr="001E23E6">
          <w:rPr>
            <w:lang w:val="en-US"/>
          </w:rPr>
          <w:t>4&gt;</w:t>
        </w:r>
        <w:r w:rsidRPr="001E23E6">
          <w:rPr>
            <w:lang w:val="en-US"/>
          </w:rPr>
          <w:tab/>
          <w:t>set the variable pending</w:t>
        </w:r>
        <w:r>
          <w:rPr>
            <w:lang w:val="en-US"/>
          </w:rPr>
          <w:t>Periodic</w:t>
        </w:r>
        <w:r w:rsidRPr="001E23E6">
          <w:rPr>
            <w:lang w:val="en-US"/>
          </w:rPr>
          <w:t>RnaUpdate to 'TRUE';</w:t>
        </w:r>
      </w:ins>
    </w:p>
    <w:p w14:paraId="5EF038D5" w14:textId="77777777" w:rsidR="00C21A73" w:rsidRDefault="00C21A73" w:rsidP="00C21A73">
      <w:pPr>
        <w:pStyle w:val="B4"/>
        <w:rPr>
          <w:ins w:id="16" w:author="Nokia_UPDATES" w:date="2018-10-24T13:10:00Z"/>
        </w:rPr>
      </w:pPr>
      <w:ins w:id="17" w:author="Nokia_UPDATES" w:date="2018-10-24T13:10:00Z">
        <w:r w:rsidRPr="001E23E6">
          <w:rPr>
            <w:lang w:val="en-US"/>
          </w:rPr>
          <w:t>4&gt;</w:t>
        </w:r>
        <w:r w:rsidRPr="001E23E6">
          <w:rPr>
            <w:lang w:val="en-US"/>
          </w:rPr>
          <w:tab/>
        </w:r>
        <w:r>
          <w:t>the procedure ends;</w:t>
        </w:r>
      </w:ins>
    </w:p>
    <w:p w14:paraId="5254DE0F" w14:textId="77777777" w:rsidR="00492620" w:rsidRDefault="00492620" w:rsidP="00492620">
      <w:pPr>
        <w:pStyle w:val="B1"/>
      </w:pPr>
      <w:r>
        <w:lastRenderedPageBreak/>
        <w:t>1&gt;</w:t>
      </w:r>
      <w:r>
        <w:tab/>
        <w:t>if the resumption of the RRC connection is triggered by response to NG-RAN paging:</w:t>
      </w:r>
    </w:p>
    <w:p w14:paraId="1CD7C596" w14:textId="77777777" w:rsidR="00492620" w:rsidRPr="00AC3D13" w:rsidRDefault="00492620" w:rsidP="00492620">
      <w:pPr>
        <w:pStyle w:val="B2"/>
        <w:rPr>
          <w:lang w:val="en-US"/>
        </w:rPr>
      </w:pPr>
      <w:r w:rsidRPr="001E23E6">
        <w:rPr>
          <w:lang w:val="en-US"/>
        </w:rPr>
        <w:t>2&gt;</w:t>
      </w:r>
      <w:r w:rsidRPr="001E23E6">
        <w:rPr>
          <w:lang w:val="en-US"/>
        </w:rPr>
        <w:tab/>
        <w:t>select '0' as the Access Category;</w:t>
      </w:r>
    </w:p>
    <w:p w14:paraId="1CC3C0B2" w14:textId="77777777" w:rsidR="00492620" w:rsidRDefault="00492620" w:rsidP="00492620">
      <w:pPr>
        <w:pStyle w:val="B2"/>
      </w:pPr>
      <w:r>
        <w:t>2&gt;</w:t>
      </w:r>
      <w:r>
        <w:tab/>
        <w:t>perform the unified acccess control procedure as specified in 5.3.14 using the selected Access Category and one or more Access Identities provided by upper layers;</w:t>
      </w:r>
    </w:p>
    <w:p w14:paraId="1CC41ECB" w14:textId="77777777" w:rsidR="00492620" w:rsidRDefault="00492620" w:rsidP="00492620">
      <w:pPr>
        <w:pStyle w:val="B3"/>
      </w:pPr>
      <w:r>
        <w:t>3&gt;</w:t>
      </w:r>
      <w:r>
        <w:tab/>
        <w:t>if the access attempt is barred, the procedure ends;</w:t>
      </w:r>
    </w:p>
    <w:p w14:paraId="2ADE1914" w14:textId="77777777" w:rsidR="00492620" w:rsidRDefault="00492620" w:rsidP="00492620">
      <w:pPr>
        <w:pStyle w:val="B1"/>
      </w:pPr>
      <w:r>
        <w:t>1&gt;</w:t>
      </w:r>
      <w:r>
        <w:tab/>
      </w:r>
      <w:r w:rsidRPr="00FA2F44">
        <w:t xml:space="preserve">release the current dedicated Serving Cell configuration and apply the specified values in corresponding specification except for the parameters </w:t>
      </w:r>
      <w:r w:rsidRPr="00FA2F44">
        <w:rPr>
          <w:rFonts w:hint="eastAsia"/>
        </w:rPr>
        <w:t>for which values are</w:t>
      </w:r>
      <w:r w:rsidRPr="00FA2F44">
        <w:t xml:space="preserve"> provided in </w:t>
      </w:r>
      <w:r w:rsidRPr="00FA2F44">
        <w:rPr>
          <w:i/>
        </w:rPr>
        <w:t>SIB1</w:t>
      </w:r>
      <w:r>
        <w:t>;</w:t>
      </w:r>
    </w:p>
    <w:p w14:paraId="2574EB1C" w14:textId="77777777" w:rsidR="00492620" w:rsidRDefault="00492620" w:rsidP="00492620">
      <w:pPr>
        <w:pStyle w:val="B1"/>
      </w:pPr>
      <w:r>
        <w:t>1&gt;</w:t>
      </w:r>
      <w:r>
        <w:tab/>
        <w:t>apply the default MAC Cell Group configuration as specified in 9.2.x1;</w:t>
      </w:r>
    </w:p>
    <w:p w14:paraId="116C58A8" w14:textId="77777777" w:rsidR="00492620" w:rsidDel="001B257D" w:rsidRDefault="00492620" w:rsidP="00492620">
      <w:pPr>
        <w:pStyle w:val="B1"/>
        <w:rPr>
          <w:del w:id="18" w:author="Author"/>
        </w:rPr>
      </w:pPr>
      <w:r>
        <w:t>1&gt;</w:t>
      </w:r>
      <w:r>
        <w:tab/>
        <w:t>apply the CCCH configuration as specified in 9.1.1.x2;</w:t>
      </w:r>
    </w:p>
    <w:p w14:paraId="0226B077" w14:textId="77777777" w:rsidR="00C21A73" w:rsidRPr="00170EA6" w:rsidRDefault="00492620" w:rsidP="00C21A73">
      <w:pPr>
        <w:ind w:left="568" w:hanging="284"/>
        <w:rPr>
          <w:lang w:val="en-US" w:eastAsia="ja-JP"/>
        </w:rPr>
      </w:pPr>
      <w:r>
        <w:t xml:space="preserve"> </w:t>
      </w:r>
      <w:ins w:id="19" w:author="Ericsson" w:date="2018-09-19T11:02:00Z">
        <w:r w:rsidR="00C21A73">
          <w:rPr>
            <w:lang w:val="en-US" w:eastAsia="ja-JP"/>
          </w:rPr>
          <w:t>1</w:t>
        </w:r>
        <w:r w:rsidR="00C21A73" w:rsidRPr="005F6A89">
          <w:rPr>
            <w:lang w:val="en-US" w:eastAsia="ja-JP"/>
          </w:rPr>
          <w:t xml:space="preserve">&gt; set the variable </w:t>
        </w:r>
        <w:r w:rsidR="00C21A73" w:rsidRPr="00170EA6">
          <w:rPr>
            <w:i/>
            <w:lang w:val="en-US" w:eastAsia="ja-JP"/>
          </w:rPr>
          <w:t>pendingRnaUpdate</w:t>
        </w:r>
        <w:r w:rsidR="00C21A73" w:rsidRPr="005F6A89">
          <w:rPr>
            <w:lang w:val="en-US" w:eastAsia="ja-JP"/>
          </w:rPr>
          <w:t xml:space="preserve"> to 'FALSE';</w:t>
        </w:r>
      </w:ins>
    </w:p>
    <w:p w14:paraId="214C7F4D" w14:textId="513FFB18" w:rsidR="00C21A73" w:rsidRPr="00170EA6" w:rsidRDefault="00C21A73" w:rsidP="00C21A73">
      <w:pPr>
        <w:ind w:left="568" w:hanging="284"/>
        <w:rPr>
          <w:lang w:val="en-US" w:eastAsia="ja-JP"/>
        </w:rPr>
      </w:pPr>
      <w:ins w:id="20" w:author="Ericsson" w:date="2018-09-19T11:02:00Z">
        <w:r>
          <w:rPr>
            <w:lang w:val="en-US" w:eastAsia="ja-JP"/>
          </w:rPr>
          <w:t>1</w:t>
        </w:r>
        <w:r w:rsidRPr="005F6A89">
          <w:rPr>
            <w:lang w:val="en-US" w:eastAsia="ja-JP"/>
          </w:rPr>
          <w:t xml:space="preserve">&gt; set the variable </w:t>
        </w:r>
        <w:r w:rsidRPr="00170EA6">
          <w:rPr>
            <w:i/>
            <w:lang w:val="en-US" w:eastAsia="ja-JP"/>
          </w:rPr>
          <w:t>pending</w:t>
        </w:r>
      </w:ins>
      <w:ins w:id="21" w:author="Nokia_UPDATES" w:date="2018-10-24T13:03:00Z">
        <w:r>
          <w:rPr>
            <w:i/>
            <w:lang w:val="en-US" w:eastAsia="ja-JP"/>
          </w:rPr>
          <w:t>Periodic</w:t>
        </w:r>
      </w:ins>
      <w:ins w:id="22" w:author="Ericsson" w:date="2018-09-19T11:02:00Z">
        <w:r w:rsidRPr="00170EA6">
          <w:rPr>
            <w:i/>
            <w:lang w:val="en-US" w:eastAsia="ja-JP"/>
          </w:rPr>
          <w:t>RnaUpdate</w:t>
        </w:r>
        <w:r w:rsidRPr="005F6A89">
          <w:rPr>
            <w:lang w:val="en-US" w:eastAsia="ja-JP"/>
          </w:rPr>
          <w:t xml:space="preserve"> to 'FALSE';</w:t>
        </w:r>
      </w:ins>
    </w:p>
    <w:p w14:paraId="6BCF7204" w14:textId="77777777" w:rsidR="00492620" w:rsidRDefault="00492620" w:rsidP="00492620">
      <w:pPr>
        <w:pStyle w:val="B1"/>
      </w:pPr>
      <w:r>
        <w:t>1&gt;</w:t>
      </w:r>
      <w:r>
        <w:tab/>
        <w:t xml:space="preserve">apply the </w:t>
      </w:r>
      <w:r w:rsidRPr="003D3FD8">
        <w:rPr>
          <w:i/>
        </w:rPr>
        <w:t>timeAlignmentTimerCommon</w:t>
      </w:r>
      <w:r>
        <w:t xml:space="preserve"> included in </w:t>
      </w:r>
      <w:r w:rsidRPr="003D3FD8">
        <w:rPr>
          <w:i/>
        </w:rPr>
        <w:t>SIB1</w:t>
      </w:r>
      <w:r>
        <w:t>;</w:t>
      </w:r>
    </w:p>
    <w:p w14:paraId="1055E8FC" w14:textId="77777777" w:rsidR="00492620" w:rsidRDefault="00492620" w:rsidP="00492620">
      <w:pPr>
        <w:pStyle w:val="B1"/>
      </w:pPr>
      <w:r>
        <w:t>1&gt;</w:t>
      </w:r>
      <w:r>
        <w:tab/>
        <w:t>start timer T319;</w:t>
      </w:r>
    </w:p>
    <w:p w14:paraId="4AD7C3D1" w14:textId="77777777" w:rsidR="00492620" w:rsidRDefault="00492620" w:rsidP="00492620">
      <w:pPr>
        <w:pStyle w:val="B1"/>
      </w:pPr>
      <w:r>
        <w:t>1&gt;</w:t>
      </w:r>
      <w:r>
        <w:tab/>
        <w:t>stop timer T380, if running;</w:t>
      </w:r>
    </w:p>
    <w:p w14:paraId="52801293" w14:textId="77777777" w:rsidR="00492620" w:rsidRDefault="00492620" w:rsidP="00492620">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16556F97" w14:textId="77777777" w:rsidR="00492620" w:rsidRDefault="00492620" w:rsidP="00492620">
      <w:pPr>
        <w:pStyle w:val="EditorsNote"/>
      </w:pPr>
      <w:r>
        <w:t xml:space="preserve">Editor’s Note: FFS Requirements on up to date system information acquisiton before connection resumption. </w:t>
      </w:r>
    </w:p>
    <w:p w14:paraId="13BC7A6B" w14:textId="77777777" w:rsidR="00C53D5D" w:rsidRDefault="00C53D5D" w:rsidP="00C53D5D">
      <w:pPr>
        <w:pStyle w:val="Heading4"/>
      </w:pPr>
      <w:r>
        <w:t>5.3.13.3</w:t>
      </w:r>
      <w:r>
        <w:tab/>
        <w:t xml:space="preserve">Actions related to transmission of </w:t>
      </w:r>
      <w:r>
        <w:rPr>
          <w:i/>
        </w:rPr>
        <w:t xml:space="preserve">RRCResumeRequest </w:t>
      </w:r>
      <w:r>
        <w:t xml:space="preserve">or </w:t>
      </w:r>
      <w:r>
        <w:rPr>
          <w:i/>
        </w:rPr>
        <w:t>RRCResumeRequest1</w:t>
      </w:r>
      <w:r>
        <w:t xml:space="preserve"> message</w:t>
      </w:r>
    </w:p>
    <w:p w14:paraId="40B125F3" w14:textId="77777777" w:rsidR="00C53D5D" w:rsidRDefault="00C53D5D" w:rsidP="00C53D5D">
      <w:r>
        <w:t xml:space="preserve">The UE shall set the contents of </w:t>
      </w:r>
      <w:r>
        <w:rPr>
          <w:i/>
        </w:rPr>
        <w:t>RRCResumeRequest</w:t>
      </w:r>
      <w:r>
        <w:t xml:space="preserve"> or </w:t>
      </w:r>
      <w:r w:rsidRPr="001E23E6">
        <w:rPr>
          <w:i/>
        </w:rPr>
        <w:t>RRCResumeRequest1</w:t>
      </w:r>
      <w:r>
        <w:t xml:space="preserve"> message as follows:</w:t>
      </w:r>
    </w:p>
    <w:p w14:paraId="6709B544" w14:textId="77777777" w:rsidR="00C53D5D" w:rsidRDefault="00C53D5D" w:rsidP="00C53D5D">
      <w:pPr>
        <w:pStyle w:val="B1"/>
      </w:pPr>
      <w:r>
        <w:t>1&gt;</w:t>
      </w:r>
      <w:r>
        <w:tab/>
        <w:t xml:space="preserve">if field </w:t>
      </w:r>
      <w:r>
        <w:rPr>
          <w:i/>
        </w:rPr>
        <w:t>useFullResumeID</w:t>
      </w:r>
      <w:r>
        <w:t xml:space="preserve"> is signalled in </w:t>
      </w:r>
      <w:r>
        <w:rPr>
          <w:i/>
        </w:rPr>
        <w:t>SIB1</w:t>
      </w:r>
      <w:r>
        <w:t>:</w:t>
      </w:r>
    </w:p>
    <w:p w14:paraId="7A7BD14F" w14:textId="77777777" w:rsidR="00C53D5D" w:rsidRDefault="00C53D5D" w:rsidP="00C53D5D">
      <w:pPr>
        <w:pStyle w:val="B2"/>
      </w:pPr>
      <w:r>
        <w:rPr>
          <w:lang w:val="en-US"/>
        </w:rPr>
        <w:t>2</w:t>
      </w:r>
      <w:r>
        <w:t>&gt;</w:t>
      </w:r>
      <w:r>
        <w:tab/>
      </w:r>
      <w:r>
        <w:rPr>
          <w:lang w:val="en-US"/>
        </w:rPr>
        <w:t xml:space="preserve">select </w:t>
      </w:r>
      <w:r>
        <w:rPr>
          <w:i/>
        </w:rPr>
        <w:t xml:space="preserve">RRCResumeRequest1 </w:t>
      </w:r>
      <w:r>
        <w:t>as the message to use;</w:t>
      </w:r>
    </w:p>
    <w:p w14:paraId="7B19BB35" w14:textId="77777777" w:rsidR="00C53D5D" w:rsidRDefault="00C53D5D" w:rsidP="00C53D5D">
      <w:pPr>
        <w:pStyle w:val="B2"/>
      </w:pPr>
      <w:r>
        <w:rPr>
          <w:lang w:val="en-US"/>
        </w:rPr>
        <w:t>2</w:t>
      </w:r>
      <w:r>
        <w:t>&gt;</w:t>
      </w:r>
      <w:r>
        <w:tab/>
        <w:t xml:space="preserve">set the </w:t>
      </w:r>
      <w:r>
        <w:rPr>
          <w:i/>
        </w:rPr>
        <w:t xml:space="preserve">resumeIdentity </w:t>
      </w:r>
      <w:r>
        <w:t xml:space="preserve">to the stored </w:t>
      </w:r>
      <w:r>
        <w:rPr>
          <w:i/>
        </w:rPr>
        <w:t>fullI-RNTI</w:t>
      </w:r>
      <w:r>
        <w:t xml:space="preserve"> value;</w:t>
      </w:r>
    </w:p>
    <w:p w14:paraId="252FD5AB" w14:textId="77777777" w:rsidR="00C53D5D" w:rsidRDefault="00C53D5D" w:rsidP="00C53D5D">
      <w:pPr>
        <w:pStyle w:val="B1"/>
      </w:pPr>
      <w:r>
        <w:t>1&gt;</w:t>
      </w:r>
      <w:r>
        <w:tab/>
        <w:t>else:</w:t>
      </w:r>
    </w:p>
    <w:p w14:paraId="3724CCE0" w14:textId="77777777" w:rsidR="00C53D5D" w:rsidRDefault="00C53D5D" w:rsidP="00C53D5D">
      <w:pPr>
        <w:pStyle w:val="B2"/>
      </w:pPr>
      <w:r>
        <w:rPr>
          <w:lang w:val="en-US"/>
        </w:rPr>
        <w:t>2</w:t>
      </w:r>
      <w:r>
        <w:t>&gt;</w:t>
      </w:r>
      <w:r>
        <w:tab/>
      </w:r>
      <w:r>
        <w:rPr>
          <w:lang w:val="en-US"/>
        </w:rPr>
        <w:t xml:space="preserve">select </w:t>
      </w:r>
      <w:r>
        <w:rPr>
          <w:i/>
        </w:rPr>
        <w:t xml:space="preserve">RRCResumeRequest </w:t>
      </w:r>
      <w:r>
        <w:t>as the message to use;</w:t>
      </w:r>
    </w:p>
    <w:p w14:paraId="19D4795B" w14:textId="77777777" w:rsidR="00C53D5D" w:rsidRDefault="00C53D5D" w:rsidP="00C53D5D">
      <w:pPr>
        <w:pStyle w:val="B2"/>
      </w:pPr>
      <w:r>
        <w:t>2&gt;</w:t>
      </w:r>
      <w:r>
        <w:tab/>
        <w:t xml:space="preserve">set the </w:t>
      </w:r>
      <w:r>
        <w:rPr>
          <w:i/>
        </w:rPr>
        <w:t xml:space="preserve">shortResumeIdentity </w:t>
      </w:r>
      <w:r>
        <w:t xml:space="preserve">to the stored </w:t>
      </w:r>
      <w:r>
        <w:rPr>
          <w:i/>
        </w:rPr>
        <w:t>short</w:t>
      </w:r>
      <w:r w:rsidRPr="001E23E6">
        <w:rPr>
          <w:i/>
        </w:rPr>
        <w:t>I-RNTI</w:t>
      </w:r>
      <w:r>
        <w:t xml:space="preserve"> value;</w:t>
      </w:r>
    </w:p>
    <w:p w14:paraId="07405295" w14:textId="77777777" w:rsidR="00C53D5D" w:rsidRDefault="00C53D5D" w:rsidP="00C53D5D">
      <w:pPr>
        <w:pStyle w:val="B1"/>
      </w:pPr>
      <w:r>
        <w:lastRenderedPageBreak/>
        <w:t>1&gt;</w:t>
      </w:r>
      <w:r>
        <w:tab/>
        <w:t xml:space="preserve">set the </w:t>
      </w:r>
      <w:r>
        <w:rPr>
          <w:i/>
        </w:rPr>
        <w:t>resumeCause</w:t>
      </w:r>
      <w:r>
        <w:t xml:space="preserve"> in accordance with the information received from upper layers or from AS layer;</w:t>
      </w:r>
    </w:p>
    <w:p w14:paraId="49ACCC49" w14:textId="77777777" w:rsidR="00C53D5D" w:rsidRDefault="00C53D5D" w:rsidP="00C53D5D">
      <w:pPr>
        <w:pStyle w:val="B1"/>
        <w:rPr>
          <w:color w:val="000000" w:themeColor="text1"/>
        </w:rPr>
      </w:pPr>
      <w:r>
        <w:rPr>
          <w:color w:val="000000" w:themeColor="text1"/>
        </w:rPr>
        <w:t>1&gt;</w:t>
      </w:r>
      <w:r>
        <w:rPr>
          <w:color w:val="000000" w:themeColor="text1"/>
        </w:rPr>
        <w:tab/>
        <w:t xml:space="preserve">set the </w:t>
      </w:r>
      <w:r>
        <w:rPr>
          <w:i/>
          <w:color w:val="000000" w:themeColor="text1"/>
        </w:rPr>
        <w:t xml:space="preserve">resumeMAC-I </w:t>
      </w:r>
      <w:r>
        <w:rPr>
          <w:color w:val="000000" w:themeColor="text1"/>
        </w:rPr>
        <w:t xml:space="preserve">to the </w:t>
      </w:r>
      <w:r>
        <w:rPr>
          <w:color w:val="000000" w:themeColor="text1"/>
          <w:lang w:val="en-US"/>
        </w:rPr>
        <w:t>16</w:t>
      </w:r>
      <w:r>
        <w:rPr>
          <w:color w:val="000000" w:themeColor="text1"/>
        </w:rPr>
        <w:t xml:space="preserve"> least significant bits of the MAC-I calculated:</w:t>
      </w:r>
    </w:p>
    <w:p w14:paraId="0525E22B" w14:textId="77777777" w:rsidR="00C53D5D" w:rsidRDefault="00C53D5D" w:rsidP="00C53D5D">
      <w:pPr>
        <w:pStyle w:val="B2"/>
      </w:pPr>
      <w:r>
        <w:t>2&gt;</w:t>
      </w:r>
      <w:r>
        <w:tab/>
        <w:t xml:space="preserve">over the ASN.1 encoded as per section 8 (i.e., a multiple of 8 bits) </w:t>
      </w:r>
      <w:r>
        <w:rPr>
          <w:i/>
        </w:rPr>
        <w:t>VarResumeMAC-Input</w:t>
      </w:r>
      <w:r>
        <w:t>;</w:t>
      </w:r>
    </w:p>
    <w:p w14:paraId="19623057" w14:textId="77777777" w:rsidR="00C53D5D" w:rsidRDefault="00C53D5D" w:rsidP="00C53D5D">
      <w:pPr>
        <w:pStyle w:val="B2"/>
      </w:pPr>
      <w:r>
        <w:t>2&gt;</w:t>
      </w:r>
      <w:r>
        <w:tab/>
        <w:t>with the K</w:t>
      </w:r>
      <w:r>
        <w:rPr>
          <w:vertAlign w:val="subscript"/>
        </w:rPr>
        <w:t>RRCint</w:t>
      </w:r>
      <w:r>
        <w:t xml:space="preserve"> key and the previously configured integrity protection algorithm; and</w:t>
      </w:r>
    </w:p>
    <w:p w14:paraId="66E52D3B" w14:textId="77777777" w:rsidR="00C53D5D" w:rsidRDefault="00C53D5D" w:rsidP="00C53D5D">
      <w:pPr>
        <w:pStyle w:val="B2"/>
      </w:pPr>
      <w:r>
        <w:t>2&gt;</w:t>
      </w:r>
      <w:r>
        <w:tab/>
        <w:t>with all input bits for COUNT, BEARER and DIRECTION set to binary ones;</w:t>
      </w:r>
    </w:p>
    <w:p w14:paraId="0105100C" w14:textId="77777777" w:rsidR="00C53D5D" w:rsidRDefault="00C53D5D" w:rsidP="00C53D5D">
      <w:pPr>
        <w:pStyle w:val="EditorsNote"/>
        <w:rPr>
          <w:lang w:val="en-US"/>
        </w:rPr>
      </w:pPr>
      <w:r>
        <w:t xml:space="preserve">Editor’s Note: </w:t>
      </w:r>
      <w:r>
        <w:rPr>
          <w:lang w:val="en-US"/>
        </w:rPr>
        <w:t xml:space="preserve">FFS Additional input to </w:t>
      </w:r>
      <w:r>
        <w:rPr>
          <w:i/>
          <w:lang w:val="en-US"/>
        </w:rPr>
        <w:t>VarResumeMAC-Input</w:t>
      </w:r>
      <w:r>
        <w:rPr>
          <w:lang w:val="en-US"/>
        </w:rPr>
        <w:t xml:space="preserve"> (replay attacks mitigation).</w:t>
      </w:r>
    </w:p>
    <w:p w14:paraId="3A454725" w14:textId="77777777" w:rsidR="00C53D5D" w:rsidRDefault="00C53D5D" w:rsidP="00C53D5D">
      <w:pPr>
        <w:pStyle w:val="B1"/>
      </w:pPr>
      <w:r>
        <w:t>1&gt;</w:t>
      </w:r>
      <w:r>
        <w:tab/>
        <w:t xml:space="preserve">restore the RRC configuration and security context from the stored UE AS context except the </w:t>
      </w:r>
      <w:r>
        <w:rPr>
          <w:i/>
        </w:rPr>
        <w:t>cellGroupConfig</w:t>
      </w:r>
      <w:r>
        <w:t>;</w:t>
      </w:r>
    </w:p>
    <w:p w14:paraId="0EC7256C" w14:textId="77777777" w:rsidR="00C53D5D" w:rsidRDefault="00C53D5D" w:rsidP="00C53D5D">
      <w:pPr>
        <w:pStyle w:val="B1"/>
      </w:pPr>
      <w:r>
        <w:t>1&gt;</w:t>
      </w:r>
      <w:r>
        <w:tab/>
        <w:t>update the K</w:t>
      </w:r>
      <w:r>
        <w:rPr>
          <w:vertAlign w:val="subscript"/>
          <w:lang w:val="en-US"/>
        </w:rPr>
        <w:t>g</w:t>
      </w:r>
      <w:r>
        <w:rPr>
          <w:vertAlign w:val="subscript"/>
        </w:rPr>
        <w:t>NB</w:t>
      </w:r>
      <w:r>
        <w:t xml:space="preserve"> key based on the current K</w:t>
      </w:r>
      <w:r>
        <w:rPr>
          <w:vertAlign w:val="subscript"/>
          <w:lang w:val="en-US"/>
        </w:rPr>
        <w:t>g</w:t>
      </w:r>
      <w:r>
        <w:rPr>
          <w:vertAlign w:val="subscript"/>
        </w:rPr>
        <w:t>NB</w:t>
      </w:r>
      <w:r>
        <w:t xml:space="preserve"> or the NH, using the</w:t>
      </w:r>
      <w:r>
        <w:rPr>
          <w:lang w:val="en-US"/>
        </w:rPr>
        <w:t xml:space="preserve"> stored </w:t>
      </w:r>
      <w:r>
        <w:rPr>
          <w:i/>
        </w:rPr>
        <w:t>nextHopChainingCount</w:t>
      </w:r>
      <w:r>
        <w:t xml:space="preserve"> value, as specified in TS 33.</w:t>
      </w:r>
      <w:r>
        <w:rPr>
          <w:lang w:val="en-US"/>
        </w:rPr>
        <w:t>5</w:t>
      </w:r>
      <w:r>
        <w:t>01 [11];</w:t>
      </w:r>
    </w:p>
    <w:p w14:paraId="08F34A0C" w14:textId="77777777" w:rsidR="00C53D5D" w:rsidRDefault="00C53D5D" w:rsidP="00C53D5D">
      <w:pPr>
        <w:pStyle w:val="B1"/>
        <w:rPr>
          <w:lang w:val="en-US"/>
        </w:rPr>
      </w:pPr>
      <w:r>
        <w:t>1&gt;</w:t>
      </w:r>
      <w:r>
        <w:tab/>
        <w:t>derive the K</w:t>
      </w:r>
      <w:r>
        <w:rPr>
          <w:vertAlign w:val="subscript"/>
        </w:rPr>
        <w:t>RRCenc</w:t>
      </w:r>
      <w:r>
        <w:t xml:space="preserve"> key</w:t>
      </w:r>
      <w:r>
        <w:rPr>
          <w:lang w:val="en-US"/>
        </w:rPr>
        <w:t xml:space="preserve">, </w:t>
      </w:r>
      <w:r>
        <w:t xml:space="preserve">the </w:t>
      </w:r>
      <w:r>
        <w:rPr>
          <w:lang w:val="en-US"/>
        </w:rPr>
        <w:t>K</w:t>
      </w:r>
      <w:r>
        <w:rPr>
          <w:vertAlign w:val="subscript"/>
          <w:lang w:val="en-US"/>
        </w:rPr>
        <w:t>RRCint</w:t>
      </w:r>
      <w:r>
        <w:rPr>
          <w:lang w:val="en-US"/>
        </w:rPr>
        <w:t xml:space="preserve">, the </w:t>
      </w:r>
      <w:r>
        <w:t>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786C6F78" w14:textId="77777777" w:rsidR="00C53D5D" w:rsidRDefault="00C53D5D" w:rsidP="00C53D5D">
      <w:pPr>
        <w:pStyle w:val="B1"/>
      </w:pPr>
      <w:r>
        <w:t>1&gt;</w:t>
      </w:r>
      <w:r>
        <w:tab/>
        <w:t>configure lower layers to apply integrity protection for all radio bearers except SRB0 using the previously configured algorithm and the K</w:t>
      </w:r>
      <w:r>
        <w:rPr>
          <w:vertAlign w:val="subscript"/>
        </w:rPr>
        <w:t>RRCint</w:t>
      </w:r>
      <w:r>
        <w:t xml:space="preserve"> key and K</w:t>
      </w:r>
      <w:r>
        <w:rPr>
          <w:vertAlign w:val="subscript"/>
        </w:rPr>
        <w:t>UPint</w:t>
      </w:r>
      <w:r>
        <w:t xml:space="preserve"> key immediately, i.e., integrity protection shall be applied to all subsequent messages received and sent by the UE;</w:t>
      </w:r>
    </w:p>
    <w:p w14:paraId="72FD48E0" w14:textId="77777777" w:rsidR="00C53D5D" w:rsidRDefault="00C53D5D" w:rsidP="00C53D5D">
      <w:pPr>
        <w:pStyle w:val="NO"/>
      </w:pPr>
      <w:r>
        <w:t>NOTE 1:</w:t>
      </w:r>
      <w:r>
        <w:tab/>
        <w:t>Only DRBs with previously configured UP integrity protection shall resume integrity protection.</w:t>
      </w:r>
    </w:p>
    <w:p w14:paraId="79E1A3FF" w14:textId="77777777" w:rsidR="00C53D5D" w:rsidRDefault="00C53D5D" w:rsidP="00C53D5D">
      <w:pPr>
        <w:pStyle w:val="B1"/>
      </w:pPr>
      <w:r>
        <w:t>1&gt;</w:t>
      </w:r>
      <w:r>
        <w:tab/>
        <w:t>configure lower layers to apply ciphering for all radio bearers except SRB0 and to apply the previously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p>
    <w:p w14:paraId="605D59C2" w14:textId="77777777" w:rsidR="00C53D5D" w:rsidRDefault="00C53D5D" w:rsidP="00C53D5D">
      <w:pPr>
        <w:pStyle w:val="B1"/>
      </w:pPr>
      <w:r>
        <w:t>1&gt;</w:t>
      </w:r>
      <w:r>
        <w:tab/>
        <w:t>restore the PDCP state and re-establish PDCP entities for SRB1;</w:t>
      </w:r>
    </w:p>
    <w:p w14:paraId="78494582" w14:textId="77777777" w:rsidR="00C53D5D" w:rsidRDefault="00C53D5D" w:rsidP="00C53D5D">
      <w:pPr>
        <w:pStyle w:val="B1"/>
      </w:pPr>
      <w:r>
        <w:t>1&gt;</w:t>
      </w:r>
      <w:r>
        <w:tab/>
        <w:t>resume SRB1;</w:t>
      </w:r>
    </w:p>
    <w:p w14:paraId="2DFC8ADB" w14:textId="77777777" w:rsidR="00C53D5D" w:rsidRDefault="00C53D5D" w:rsidP="00C53D5D">
      <w:pPr>
        <w:pStyle w:val="B1"/>
      </w:pPr>
      <w:r>
        <w:t xml:space="preserve">1&gt; submit the selected message </w:t>
      </w:r>
      <w:r>
        <w:rPr>
          <w:i/>
        </w:rPr>
        <w:t>RRCResumeRequest</w:t>
      </w:r>
      <w:r>
        <w:t xml:space="preserve"> or </w:t>
      </w:r>
      <w:r w:rsidRPr="001E23E6">
        <w:rPr>
          <w:i/>
        </w:rPr>
        <w:t>RRCResumeRequest1</w:t>
      </w:r>
      <w:r>
        <w:t xml:space="preserve"> for transmission to lower layers;</w:t>
      </w:r>
    </w:p>
    <w:p w14:paraId="4C67CC7F" w14:textId="77777777" w:rsidR="00C53D5D" w:rsidRDefault="00C53D5D" w:rsidP="00C53D5D">
      <w:pPr>
        <w:pStyle w:val="NO"/>
      </w:pPr>
      <w:r>
        <w:t xml:space="preserve">NOTE </w:t>
      </w:r>
      <w:r>
        <w:rPr>
          <w:lang w:val="en-US"/>
        </w:rPr>
        <w:t>2</w:t>
      </w:r>
      <w:r>
        <w:t>:</w:t>
      </w:r>
      <w:r>
        <w:tab/>
        <w:t xml:space="preserve">Only DRBs with previously configured UP </w:t>
      </w:r>
      <w:r>
        <w:rPr>
          <w:lang w:val="en-US"/>
        </w:rPr>
        <w:t>ciphering</w:t>
      </w:r>
      <w:r>
        <w:t xml:space="preserve"> shall resume </w:t>
      </w:r>
      <w:r>
        <w:rPr>
          <w:lang w:val="en-US"/>
        </w:rPr>
        <w:t>ciphering</w:t>
      </w:r>
      <w:r>
        <w:t>.</w:t>
      </w:r>
    </w:p>
    <w:p w14:paraId="451D1547" w14:textId="77777777" w:rsidR="00C53D5D" w:rsidRDefault="00C53D5D" w:rsidP="00C53D5D">
      <w:pPr>
        <w:pStyle w:val="B1"/>
      </w:pPr>
    </w:p>
    <w:p w14:paraId="07C62947" w14:textId="77777777" w:rsidR="00C53D5D" w:rsidRDefault="00C53D5D" w:rsidP="00C53D5D">
      <w:r>
        <w:t>If lower layers indicate an integrity check failure while T319 is running, perform actions specified in 5.3.13.5.</w:t>
      </w:r>
    </w:p>
    <w:p w14:paraId="582A2C28" w14:textId="77777777" w:rsidR="00C53D5D" w:rsidRDefault="00C53D5D" w:rsidP="00C53D5D">
      <w:r>
        <w:t>The UE shall continue cell re-selection related measurements as well as cell re-selection evaluation. If the conditions for cell re-selection are fulfilled, the UE shall perform cell re-selection as specified in 5.3.13.6.</w:t>
      </w:r>
    </w:p>
    <w:p w14:paraId="64ECF08B" w14:textId="77777777" w:rsidR="00C53D5D" w:rsidRDefault="00C53D5D" w:rsidP="00C53D5D">
      <w:pPr>
        <w:pStyle w:val="Heading4"/>
      </w:pPr>
      <w:r>
        <w:t>5.3.13.4</w:t>
      </w:r>
      <w:r>
        <w:tab/>
      </w:r>
      <w:bookmarkStart w:id="23" w:name="_Hlk512510712"/>
      <w:r>
        <w:t xml:space="preserve">Reception of the </w:t>
      </w:r>
      <w:r>
        <w:rPr>
          <w:i/>
        </w:rPr>
        <w:t>RRCResume</w:t>
      </w:r>
      <w:r>
        <w:t xml:space="preserve"> by the UE</w:t>
      </w:r>
      <w:bookmarkEnd w:id="23"/>
    </w:p>
    <w:p w14:paraId="70D4E18E" w14:textId="77777777" w:rsidR="00C53D5D" w:rsidRDefault="00C53D5D" w:rsidP="00C53D5D">
      <w:r>
        <w:t>The UE shall:</w:t>
      </w:r>
    </w:p>
    <w:p w14:paraId="31DDF55B" w14:textId="77777777" w:rsidR="00C53D5D" w:rsidRDefault="00C53D5D" w:rsidP="00C53D5D">
      <w:pPr>
        <w:pStyle w:val="B1"/>
      </w:pPr>
      <w:r>
        <w:lastRenderedPageBreak/>
        <w:t>1&gt;</w:t>
      </w:r>
      <w:r>
        <w:tab/>
        <w:t>stop timer T319;</w:t>
      </w:r>
    </w:p>
    <w:p w14:paraId="2B1A65C6" w14:textId="77777777" w:rsidR="00C53D5D" w:rsidRDefault="00C53D5D" w:rsidP="00C53D5D">
      <w:pPr>
        <w:pStyle w:val="B1"/>
      </w:pPr>
      <w:r>
        <w:t>1&gt;</w:t>
      </w:r>
      <w:r>
        <w:tab/>
        <w:t xml:space="preserve">if the </w:t>
      </w:r>
      <w:r>
        <w:rPr>
          <w:i/>
        </w:rPr>
        <w:t>RRCResume</w:t>
      </w:r>
      <w:r>
        <w:t xml:space="preserve"> includes the </w:t>
      </w:r>
      <w:r>
        <w:rPr>
          <w:i/>
        </w:rPr>
        <w:t>fullConfig</w:t>
      </w:r>
      <w:r>
        <w:t>:</w:t>
      </w:r>
    </w:p>
    <w:p w14:paraId="2EBF1BDF" w14:textId="77777777" w:rsidR="00C53D5D" w:rsidRDefault="00C53D5D" w:rsidP="00C53D5D">
      <w:pPr>
        <w:pStyle w:val="B2"/>
      </w:pPr>
      <w:r>
        <w:rPr>
          <w:lang w:eastAsia="ko-KR"/>
        </w:rPr>
        <w:t>2&gt;</w:t>
      </w:r>
      <w:r>
        <w:rPr>
          <w:lang w:eastAsia="ko-KR"/>
        </w:rPr>
        <w:tab/>
      </w:r>
      <w:r>
        <w:rPr>
          <w:lang w:val="en-US" w:eastAsia="en-GB"/>
        </w:rPr>
        <w:t>perform the full configuration procedure as specified in 5.3.5.11</w:t>
      </w:r>
      <w:r>
        <w:t>;</w:t>
      </w:r>
    </w:p>
    <w:p w14:paraId="749D03AA" w14:textId="77777777" w:rsidR="00C53D5D" w:rsidRDefault="00C53D5D" w:rsidP="00C53D5D">
      <w:pPr>
        <w:pStyle w:val="B1"/>
      </w:pPr>
      <w:r>
        <w:t>1&gt;</w:t>
      </w:r>
      <w:r>
        <w:tab/>
        <w:t>else:</w:t>
      </w:r>
    </w:p>
    <w:p w14:paraId="46A27FCD" w14:textId="77777777" w:rsidR="00C53D5D" w:rsidRDefault="00C53D5D" w:rsidP="00C53D5D">
      <w:pPr>
        <w:pStyle w:val="B2"/>
      </w:pPr>
      <w:r>
        <w:t>2&gt;</w:t>
      </w:r>
      <w:r>
        <w:tab/>
        <w:t>restore the PDCP state and reset COUNT value for SRB2 and all DRBs;</w:t>
      </w:r>
    </w:p>
    <w:p w14:paraId="630DBCCD" w14:textId="7FFEE96A" w:rsidR="00C53D5D" w:rsidRDefault="00C53D5D" w:rsidP="00C53D5D">
      <w:pPr>
        <w:pStyle w:val="B2"/>
      </w:pPr>
      <w:bookmarkStart w:id="24" w:name="_Hlk518668949"/>
      <w:r>
        <w:t>2&gt;</w:t>
      </w:r>
      <w:r>
        <w:tab/>
        <w:t xml:space="preserve">restore the </w:t>
      </w:r>
      <w:r>
        <w:rPr>
          <w:i/>
        </w:rPr>
        <w:t>cellGroupConfig</w:t>
      </w:r>
      <w:r>
        <w:t xml:space="preserve"> from the stored UE AS context;</w:t>
      </w:r>
      <w:r w:rsidRPr="00D232FC">
        <w:t xml:space="preserve"> </w:t>
      </w:r>
    </w:p>
    <w:bookmarkEnd w:id="24"/>
    <w:p w14:paraId="211102CE" w14:textId="77777777" w:rsidR="00C53D5D" w:rsidRDefault="00C53D5D" w:rsidP="00C53D5D">
      <w:pPr>
        <w:pStyle w:val="B2"/>
        <w:rPr>
          <w:lang w:eastAsia="ko-KR"/>
        </w:rPr>
      </w:pPr>
      <w:r>
        <w:rPr>
          <w:lang w:eastAsia="ko-KR"/>
        </w:rPr>
        <w:t>2&gt;</w:t>
      </w:r>
      <w:r>
        <w:rPr>
          <w:lang w:eastAsia="ko-KR"/>
        </w:rPr>
        <w:tab/>
        <w:t>indicate to lower layers that stored UE AS context is used</w:t>
      </w:r>
      <w:r>
        <w:t>;</w:t>
      </w:r>
    </w:p>
    <w:p w14:paraId="75D79A70" w14:textId="3AB3C613" w:rsidR="00C53D5D" w:rsidRDefault="00C53D5D" w:rsidP="00C53D5D">
      <w:pPr>
        <w:pStyle w:val="B1"/>
      </w:pPr>
      <w:r>
        <w:t>1&gt;</w:t>
      </w:r>
      <w:r>
        <w:tab/>
        <w:t xml:space="preserve">discard the </w:t>
      </w:r>
      <w:r>
        <w:rPr>
          <w:i/>
        </w:rPr>
        <w:t>fullI-RNTI</w:t>
      </w:r>
      <w:r>
        <w:t xml:space="preserve">, </w:t>
      </w:r>
      <w:r>
        <w:rPr>
          <w:i/>
        </w:rPr>
        <w:t>short</w:t>
      </w:r>
      <w:r w:rsidRPr="001E23E6">
        <w:rPr>
          <w:i/>
        </w:rPr>
        <w:t>I-RNTI</w:t>
      </w:r>
      <w:r>
        <w:t xml:space="preserve"> and the stored UE AS context, except </w:t>
      </w:r>
      <w:r>
        <w:rPr>
          <w:i/>
        </w:rPr>
        <w:t>ran-NotificationAreaInfo</w:t>
      </w:r>
      <w:r>
        <w:t>;</w:t>
      </w:r>
    </w:p>
    <w:p w14:paraId="6B4CA5E8" w14:textId="77777777" w:rsidR="00C53D5D" w:rsidRDefault="00C53D5D" w:rsidP="00C53D5D">
      <w:pPr>
        <w:pStyle w:val="B1"/>
        <w:rPr>
          <w:rFonts w:eastAsia="Batang"/>
          <w:noProof/>
        </w:rPr>
      </w:pPr>
      <w:r>
        <w:rPr>
          <w:rFonts w:eastAsia="Batang"/>
          <w:noProof/>
        </w:rPr>
        <w:t>1&gt;</w:t>
      </w:r>
      <w:r>
        <w:rPr>
          <w:rFonts w:eastAsia="Batang"/>
          <w:noProof/>
        </w:rPr>
        <w:tab/>
        <w:t xml:space="preserve">if the </w:t>
      </w:r>
      <w:r>
        <w:rPr>
          <w:i/>
        </w:rPr>
        <w:t>RRCResume</w:t>
      </w:r>
      <w:r>
        <w:rPr>
          <w:rFonts w:eastAsia="Batang"/>
          <w:noProof/>
        </w:rPr>
        <w:t xml:space="preserve"> includes the </w:t>
      </w:r>
      <w:r>
        <w:rPr>
          <w:rFonts w:eastAsia="Batang"/>
          <w:i/>
          <w:noProof/>
        </w:rPr>
        <w:t>masterCellGroup</w:t>
      </w:r>
      <w:r>
        <w:rPr>
          <w:rFonts w:eastAsia="Batang"/>
          <w:noProof/>
        </w:rPr>
        <w:t>:</w:t>
      </w:r>
    </w:p>
    <w:p w14:paraId="7685B2C8" w14:textId="77777777" w:rsidR="00C53D5D" w:rsidRDefault="00C53D5D" w:rsidP="00C53D5D">
      <w:pPr>
        <w:pStyle w:val="B2"/>
        <w:rPr>
          <w:rFonts w:eastAsia="Batang"/>
          <w:noProof/>
        </w:rPr>
      </w:pPr>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0228AC74" w14:textId="77777777" w:rsidR="00C53D5D" w:rsidRDefault="00C53D5D" w:rsidP="00C53D5D">
      <w:pPr>
        <w:pStyle w:val="EditorsNote"/>
        <w:rPr>
          <w:rFonts w:eastAsia="Batang"/>
          <w:noProof/>
        </w:rPr>
      </w:pPr>
      <w:r>
        <w:rPr>
          <w:rFonts w:eastAsia="Batang"/>
          <w:noProof/>
        </w:rPr>
        <w:t xml:space="preserve">Editor’s Note: FFS Whether it is supported to configure </w:t>
      </w:r>
      <w:r>
        <w:rPr>
          <w:rFonts w:eastAsia="Batang"/>
          <w:i/>
          <w:noProof/>
        </w:rPr>
        <w:t>secondaryCellGroup</w:t>
      </w:r>
      <w:r>
        <w:rPr>
          <w:rFonts w:eastAsia="Batang"/>
          <w:noProof/>
        </w:rPr>
        <w:t xml:space="preserve"> at Resume.</w:t>
      </w:r>
    </w:p>
    <w:p w14:paraId="6D6C931D" w14:textId="77777777" w:rsidR="00C53D5D" w:rsidRDefault="00C53D5D" w:rsidP="00C53D5D">
      <w:pPr>
        <w:pStyle w:val="B1"/>
        <w:rPr>
          <w:rFonts w:eastAsia="Batang"/>
          <w:noProof/>
        </w:rPr>
      </w:pPr>
      <w:r>
        <w:rPr>
          <w:rFonts w:eastAsia="Batang"/>
          <w:noProof/>
        </w:rPr>
        <w:t>1&gt;</w:t>
      </w:r>
      <w:r>
        <w:rPr>
          <w:rFonts w:eastAsia="Batang"/>
          <w:noProof/>
        </w:rPr>
        <w:tab/>
        <w:t xml:space="preserve">if the </w:t>
      </w:r>
      <w:r w:rsidRPr="001E23E6">
        <w:rPr>
          <w:i/>
        </w:rPr>
        <w:t>RRCResume</w:t>
      </w:r>
      <w:r>
        <w:rPr>
          <w:rFonts w:eastAsia="Batang"/>
          <w:noProof/>
        </w:rPr>
        <w:t xml:space="preserve"> includes the </w:t>
      </w:r>
      <w:r w:rsidRPr="001E23E6">
        <w:rPr>
          <w:rFonts w:eastAsia="Batang"/>
          <w:i/>
          <w:noProof/>
        </w:rPr>
        <w:t>radioBearerConfig</w:t>
      </w:r>
      <w:r>
        <w:rPr>
          <w:rFonts w:eastAsia="Batang"/>
          <w:noProof/>
        </w:rPr>
        <w:t>:</w:t>
      </w:r>
    </w:p>
    <w:p w14:paraId="7954A97C" w14:textId="77777777" w:rsidR="00C53D5D" w:rsidRDefault="00C53D5D" w:rsidP="00C53D5D">
      <w:pPr>
        <w:pStyle w:val="B2"/>
        <w:rPr>
          <w:rFonts w:eastAsia="Batang"/>
          <w:noProof/>
        </w:rPr>
      </w:pPr>
      <w:r>
        <w:rPr>
          <w:rFonts w:eastAsia="Batang"/>
          <w:noProof/>
        </w:rPr>
        <w:t>2&gt;</w:t>
      </w:r>
      <w:r>
        <w:rPr>
          <w:rFonts w:eastAsia="Batang"/>
          <w:noProof/>
        </w:rPr>
        <w:tab/>
        <w:t>perform the radio bearer configuration according to 5.3.5.6;</w:t>
      </w:r>
    </w:p>
    <w:p w14:paraId="3FF6E4D2" w14:textId="77777777" w:rsidR="00C53D5D" w:rsidRDefault="00C53D5D" w:rsidP="00C53D5D">
      <w:pPr>
        <w:pStyle w:val="EditorsNote"/>
        <w:rPr>
          <w:rFonts w:eastAsia="Batang"/>
          <w:noProof/>
        </w:rPr>
      </w:pPr>
      <w:r>
        <w:rPr>
          <w:rFonts w:eastAsia="Batang"/>
          <w:noProof/>
        </w:rPr>
        <w:t xml:space="preserve">Editor’s Note: FFS Whether there needs to be a second </w:t>
      </w:r>
      <w:r>
        <w:rPr>
          <w:rFonts w:eastAsia="Batang"/>
          <w:i/>
          <w:noProof/>
        </w:rPr>
        <w:t>radioBearerConfig</w:t>
      </w:r>
      <w:r>
        <w:rPr>
          <w:rFonts w:eastAsia="Batang"/>
          <w:noProof/>
        </w:rPr>
        <w:t>.</w:t>
      </w:r>
    </w:p>
    <w:p w14:paraId="7DB51FFB" w14:textId="77777777" w:rsidR="00C53D5D" w:rsidRDefault="00C53D5D" w:rsidP="00C53D5D">
      <w:pPr>
        <w:pStyle w:val="B1"/>
      </w:pPr>
      <w:r>
        <w:t>1&gt;</w:t>
      </w:r>
      <w:r>
        <w:tab/>
        <w:t>resume SRB2 and all DRBs;</w:t>
      </w:r>
    </w:p>
    <w:p w14:paraId="2898DC44" w14:textId="77777777" w:rsidR="00C53D5D" w:rsidRDefault="00C53D5D" w:rsidP="00C53D5D">
      <w:pPr>
        <w:pStyle w:val="B1"/>
      </w:pPr>
      <w:r>
        <w:t>1&gt;</w:t>
      </w:r>
      <w:r>
        <w:tab/>
        <w:t xml:space="preserve">if stored, discard the cell reselection priority information provided by the </w:t>
      </w:r>
      <w:r>
        <w:rPr>
          <w:i/>
        </w:rPr>
        <w:t>cellReselectionPriorities</w:t>
      </w:r>
      <w:r>
        <w:t xml:space="preserve"> or inherited from another RAT;</w:t>
      </w:r>
    </w:p>
    <w:p w14:paraId="0B46EEC1" w14:textId="77777777" w:rsidR="00C53D5D" w:rsidRDefault="00C53D5D" w:rsidP="00C53D5D">
      <w:pPr>
        <w:pStyle w:val="B1"/>
      </w:pPr>
      <w:r>
        <w:t>1&gt; stop timer T320, if running;</w:t>
      </w:r>
    </w:p>
    <w:p w14:paraId="3B42119E" w14:textId="77777777" w:rsidR="00C53D5D" w:rsidRDefault="00C53D5D" w:rsidP="00C53D5D">
      <w:pPr>
        <w:pStyle w:val="B1"/>
      </w:pPr>
      <w:r>
        <w:t>1&gt;</w:t>
      </w:r>
      <w:r>
        <w:tab/>
        <w:t xml:space="preserve">if the </w:t>
      </w:r>
      <w:r>
        <w:rPr>
          <w:i/>
        </w:rPr>
        <w:t>RRCResume</w:t>
      </w:r>
      <w:r>
        <w:t xml:space="preserve"> message includes the </w:t>
      </w:r>
      <w:r>
        <w:rPr>
          <w:i/>
        </w:rPr>
        <w:t>measConfig</w:t>
      </w:r>
      <w:r>
        <w:t>:</w:t>
      </w:r>
    </w:p>
    <w:p w14:paraId="70AABA61" w14:textId="77777777" w:rsidR="00C53D5D" w:rsidRDefault="00C53D5D" w:rsidP="00C53D5D">
      <w:pPr>
        <w:pStyle w:val="B2"/>
      </w:pPr>
      <w:r>
        <w:t>2&gt;</w:t>
      </w:r>
      <w:r>
        <w:tab/>
        <w:t>perform the measurement configuration procedure as specified in 5.5.2;</w:t>
      </w:r>
    </w:p>
    <w:p w14:paraId="60BD0F3A" w14:textId="77777777" w:rsidR="00C53D5D" w:rsidRDefault="00C53D5D" w:rsidP="00C53D5D">
      <w:pPr>
        <w:pStyle w:val="B1"/>
      </w:pPr>
      <w:r>
        <w:t>1&gt;</w:t>
      </w:r>
      <w:r>
        <w:tab/>
        <w:t>resume measurements if suspended;</w:t>
      </w:r>
    </w:p>
    <w:p w14:paraId="4FFE04CD" w14:textId="77777777" w:rsidR="00C53D5D" w:rsidRDefault="00C53D5D" w:rsidP="00C53D5D">
      <w:pPr>
        <w:pStyle w:val="EditorsNote"/>
      </w:pPr>
      <w:r>
        <w:t>Editor’s Note: FFS Whether there is a need to define UE actions related to access control timers (equivalent to T302, T303, T305, T306, T308 in LTE). For example, informing upper layers if a given timer is not running.</w:t>
      </w:r>
    </w:p>
    <w:p w14:paraId="5F0B196B" w14:textId="77777777" w:rsidR="00C53D5D" w:rsidRDefault="00C53D5D" w:rsidP="00C53D5D">
      <w:pPr>
        <w:pStyle w:val="B1"/>
      </w:pPr>
      <w:r>
        <w:t>1&gt;</w:t>
      </w:r>
      <w:r>
        <w:tab/>
        <w:t>enter RRC_CONNECTED;</w:t>
      </w:r>
    </w:p>
    <w:p w14:paraId="47DAFBC2" w14:textId="77777777" w:rsidR="00C53D5D" w:rsidRDefault="00C53D5D" w:rsidP="00C53D5D">
      <w:pPr>
        <w:pStyle w:val="B1"/>
      </w:pPr>
      <w:r>
        <w:t>1&gt;</w:t>
      </w:r>
      <w:r>
        <w:tab/>
        <w:t>indicate to upper layers that the suspended RRC connection has been resumed;</w:t>
      </w:r>
    </w:p>
    <w:p w14:paraId="36F90BCE" w14:textId="77777777" w:rsidR="00C53D5D" w:rsidRDefault="00C53D5D" w:rsidP="00C53D5D">
      <w:pPr>
        <w:pStyle w:val="B1"/>
      </w:pPr>
      <w:r>
        <w:lastRenderedPageBreak/>
        <w:t>1&gt;</w:t>
      </w:r>
      <w:r>
        <w:tab/>
        <w:t>stop the cell re-selection procedure;</w:t>
      </w:r>
    </w:p>
    <w:p w14:paraId="0B46BEDF" w14:textId="77777777" w:rsidR="00C53D5D" w:rsidRDefault="00C53D5D" w:rsidP="00C53D5D">
      <w:pPr>
        <w:pStyle w:val="B1"/>
      </w:pPr>
      <w:r>
        <w:t>1&gt;</w:t>
      </w:r>
      <w:r>
        <w:tab/>
        <w:t>consider the current cell to be the PCell;</w:t>
      </w:r>
    </w:p>
    <w:p w14:paraId="34152D1B" w14:textId="77777777" w:rsidR="00C53D5D" w:rsidRDefault="00C53D5D" w:rsidP="00C53D5D">
      <w:pPr>
        <w:pStyle w:val="B1"/>
      </w:pPr>
      <w:r>
        <w:t>1&gt;</w:t>
      </w:r>
      <w:r>
        <w:tab/>
        <w:t xml:space="preserve">set the content of the of </w:t>
      </w:r>
      <w:r>
        <w:rPr>
          <w:i/>
        </w:rPr>
        <w:t>RRCResumeComplete</w:t>
      </w:r>
      <w:r w:rsidRPr="001E23E6">
        <w:rPr>
          <w:i/>
          <w:lang w:val="en-US"/>
        </w:rPr>
        <w:t xml:space="preserve"> </w:t>
      </w:r>
      <w:r>
        <w:t>message as follows:</w:t>
      </w:r>
    </w:p>
    <w:p w14:paraId="2B703236" w14:textId="77777777" w:rsidR="00C53D5D" w:rsidRDefault="00C53D5D" w:rsidP="00C53D5D">
      <w:pPr>
        <w:pStyle w:val="B2"/>
      </w:pPr>
      <w:r>
        <w:t xml:space="preserve">2&gt;  if the upper layer provides NAS PDU, set the </w:t>
      </w:r>
      <w:r>
        <w:rPr>
          <w:i/>
          <w:noProof/>
        </w:rPr>
        <w:t>d</w:t>
      </w:r>
      <w:r w:rsidRPr="005C406A">
        <w:rPr>
          <w:i/>
          <w:noProof/>
        </w:rPr>
        <w:t>edicatedNAS-Message</w:t>
      </w:r>
      <w:r>
        <w:t xml:space="preserve"> to include the information received from upper layers; </w:t>
      </w:r>
    </w:p>
    <w:p w14:paraId="0A430D73" w14:textId="77777777" w:rsidR="00C53D5D" w:rsidRDefault="00C53D5D" w:rsidP="00C53D5D">
      <w:pPr>
        <w:pStyle w:val="B2"/>
      </w:pPr>
      <w:r w:rsidRPr="002E1743">
        <w:t xml:space="preserve">2&gt; if the upper layer provides a PLMN, set the </w:t>
      </w:r>
      <w:r w:rsidRPr="002E1743">
        <w:rPr>
          <w:i/>
        </w:rPr>
        <w:t>selectedPLMN-Identity</w:t>
      </w:r>
      <w:r w:rsidRPr="002E1743">
        <w:t xml:space="preserve"> to PLMN selected by upper layers (TS 24.501 [23]) from the PLMN(s) included in the </w:t>
      </w:r>
      <w:r w:rsidRPr="002E1743">
        <w:rPr>
          <w:i/>
        </w:rPr>
        <w:t>plmn-IdentityList</w:t>
      </w:r>
      <w:r w:rsidRPr="002E1743">
        <w:t xml:space="preserve"> in </w:t>
      </w:r>
      <w:r w:rsidRPr="002E1743">
        <w:rPr>
          <w:i/>
        </w:rPr>
        <w:t>SIB1;</w:t>
      </w:r>
      <w:r>
        <w:t xml:space="preserve"> </w:t>
      </w:r>
    </w:p>
    <w:p w14:paraId="4967A15C" w14:textId="77777777" w:rsidR="00C53D5D" w:rsidRDefault="00C53D5D" w:rsidP="00C53D5D">
      <w:pPr>
        <w:pStyle w:val="B2"/>
      </w:pPr>
      <w:r>
        <w:t>2&gt;</w:t>
      </w:r>
      <w:r>
        <w:tab/>
        <w:t xml:space="preserve">if the </w:t>
      </w:r>
      <w:r w:rsidRPr="00C53D5D">
        <w:t>masterCellGroup</w:t>
      </w:r>
      <w:r>
        <w:t xml:space="preserve">Config contains the </w:t>
      </w:r>
      <w:r w:rsidRPr="00C53D5D">
        <w:t>reportUplinkTxDirectCurrent</w:t>
      </w:r>
      <w:r>
        <w:t>:</w:t>
      </w:r>
    </w:p>
    <w:p w14:paraId="27A6232F" w14:textId="4DF31F93" w:rsidR="00C53D5D" w:rsidRDefault="00C53D5D" w:rsidP="00C53D5D">
      <w:pPr>
        <w:pStyle w:val="B3"/>
      </w:pPr>
      <w:r>
        <w:t xml:space="preserve">3&gt; include the </w:t>
      </w:r>
      <w:r w:rsidRPr="00C53D5D">
        <w:t>uplinkTxDirectCurrentList</w:t>
      </w:r>
      <w:r>
        <w:t>;</w:t>
      </w:r>
    </w:p>
    <w:p w14:paraId="2BA096F8" w14:textId="77777777" w:rsidR="00C53D5D" w:rsidRDefault="00C53D5D" w:rsidP="00C53D5D">
      <w:pPr>
        <w:pStyle w:val="B1"/>
      </w:pPr>
      <w:r>
        <w:t>1&gt;</w:t>
      </w:r>
      <w:r>
        <w:tab/>
        <w:t xml:space="preserve">submit the </w:t>
      </w:r>
      <w:r>
        <w:rPr>
          <w:i/>
        </w:rPr>
        <w:t>RRCResumeComplete</w:t>
      </w:r>
      <w:r>
        <w:t xml:space="preserve"> message to lower layers for transmission;</w:t>
      </w:r>
    </w:p>
    <w:p w14:paraId="4ACC7A37" w14:textId="77777777" w:rsidR="00C53D5D" w:rsidRDefault="00C53D5D" w:rsidP="00C53D5D">
      <w:pPr>
        <w:pStyle w:val="B1"/>
      </w:pPr>
      <w:r>
        <w:t>1&gt;</w:t>
      </w:r>
      <w:r>
        <w:tab/>
        <w:t>the procedure ends.</w:t>
      </w:r>
    </w:p>
    <w:p w14:paraId="21796CD2" w14:textId="77777777" w:rsidR="00C53D5D" w:rsidRDefault="00C53D5D" w:rsidP="00C53D5D">
      <w:pPr>
        <w:pStyle w:val="Heading4"/>
      </w:pPr>
      <w:r>
        <w:t>5.3.13.5</w:t>
      </w:r>
      <w:r>
        <w:tab/>
        <w:t>T319 expiry or Integrity check failure from lower layers while T319 is running</w:t>
      </w:r>
    </w:p>
    <w:p w14:paraId="4A5069CA" w14:textId="77777777" w:rsidR="00C53D5D" w:rsidRDefault="00C53D5D" w:rsidP="00C53D5D">
      <w:r>
        <w:t>The UE shall:</w:t>
      </w:r>
    </w:p>
    <w:p w14:paraId="09F73863" w14:textId="77777777" w:rsidR="00C53D5D" w:rsidRDefault="00C53D5D" w:rsidP="00C53D5D">
      <w:pPr>
        <w:pStyle w:val="B1"/>
      </w:pPr>
      <w:r>
        <w:t>1&gt;</w:t>
      </w:r>
      <w:r>
        <w:tab/>
        <w:t xml:space="preserve">if timer </w:t>
      </w:r>
      <w:r w:rsidRPr="001E23E6">
        <w:rPr>
          <w:lang w:val="en-US"/>
        </w:rPr>
        <w:t>T319</w:t>
      </w:r>
      <w:r>
        <w:t xml:space="preserve"> expires or</w:t>
      </w:r>
      <w:r w:rsidRPr="001E23E6">
        <w:rPr>
          <w:lang w:val="en-US"/>
        </w:rPr>
        <w:t xml:space="preserve"> </w:t>
      </w:r>
      <w:r w:rsidRPr="001E23E6">
        <w:t>upon receiving</w:t>
      </w:r>
      <w:r>
        <w:t xml:space="preserve"> Integrity check failure</w:t>
      </w:r>
      <w:r w:rsidRPr="001E23E6">
        <w:rPr>
          <w:lang w:val="en-US"/>
        </w:rPr>
        <w:t xml:space="preserve"> </w:t>
      </w:r>
      <w:r w:rsidRPr="001E23E6">
        <w:t>indication</w:t>
      </w:r>
      <w:r w:rsidRPr="001E23E6">
        <w:rPr>
          <w:color w:val="FF0000"/>
          <w:lang w:val="en-US"/>
        </w:rPr>
        <w:t xml:space="preserve"> </w:t>
      </w:r>
      <w:r>
        <w:t xml:space="preserve">from lower layers while </w:t>
      </w:r>
      <w:r w:rsidRPr="001E23E6">
        <w:rPr>
          <w:lang w:val="en-US"/>
        </w:rPr>
        <w:t>T319</w:t>
      </w:r>
      <w:r>
        <w:t xml:space="preserve"> is running:</w:t>
      </w:r>
    </w:p>
    <w:p w14:paraId="6C3AE4CF" w14:textId="77777777" w:rsidR="00C53D5D" w:rsidRDefault="00C53D5D" w:rsidP="00C53D5D">
      <w:pPr>
        <w:pStyle w:val="B2"/>
      </w:pPr>
      <w:r>
        <w:t>2&gt;</w:t>
      </w:r>
      <w:r>
        <w:tab/>
        <w:t>perform the actions upon going to RRC_IDLE as specified in 5.3.11 with release cause ‘RRC Resume failure’;</w:t>
      </w:r>
    </w:p>
    <w:p w14:paraId="4AAEF1BE" w14:textId="77777777" w:rsidR="00492620" w:rsidRDefault="00492620" w:rsidP="00492620">
      <w:pPr>
        <w:pStyle w:val="Heading4"/>
      </w:pPr>
      <w:r>
        <w:t>5.3.13.6</w:t>
      </w:r>
      <w:r>
        <w:tab/>
        <w:t>Cell re-selection while T319 or T302 is running</w:t>
      </w:r>
    </w:p>
    <w:p w14:paraId="347CDEAA" w14:textId="77777777" w:rsidR="00492620" w:rsidRDefault="00492620" w:rsidP="00492620">
      <w:r>
        <w:t>The UE shall:</w:t>
      </w:r>
    </w:p>
    <w:p w14:paraId="3576F507" w14:textId="77777777" w:rsidR="00492620" w:rsidRDefault="00492620" w:rsidP="00492620">
      <w:pPr>
        <w:pStyle w:val="B1"/>
      </w:pPr>
      <w:r>
        <w:t>1&gt;</w:t>
      </w:r>
      <w:r>
        <w:tab/>
        <w:t xml:space="preserve">if cell reselection occurs while </w:t>
      </w:r>
      <w:r w:rsidRPr="001E23E6">
        <w:rPr>
          <w:lang w:val="en-US"/>
        </w:rPr>
        <w:t xml:space="preserve">T319 or T302 </w:t>
      </w:r>
      <w:r>
        <w:t>is running:</w:t>
      </w:r>
    </w:p>
    <w:p w14:paraId="2FA2DC25" w14:textId="77777777" w:rsidR="00492620" w:rsidRDefault="00492620" w:rsidP="00492620">
      <w:pPr>
        <w:pStyle w:val="B2"/>
      </w:pPr>
      <w:r>
        <w:rPr>
          <w:lang w:val="en-US"/>
        </w:rPr>
        <w:t>2</w:t>
      </w:r>
      <w:r>
        <w:t>&gt;</w:t>
      </w:r>
      <w:r>
        <w:tab/>
        <w:t xml:space="preserve">set the variable </w:t>
      </w:r>
      <w:r>
        <w:rPr>
          <w:i/>
        </w:rPr>
        <w:t>pendingRnaUpdate</w:t>
      </w:r>
      <w:r>
        <w:t xml:space="preserve"> to 'FALSE'</w:t>
      </w:r>
      <w:r w:rsidRPr="001E23E6">
        <w:rPr>
          <w:lang w:val="en-US"/>
        </w:rPr>
        <w:t>, if that is set to TRUE</w:t>
      </w:r>
      <w:r>
        <w:t>;</w:t>
      </w:r>
    </w:p>
    <w:p w14:paraId="15E43FAD" w14:textId="77777777" w:rsidR="00492620" w:rsidRDefault="00492620" w:rsidP="00492620">
      <w:pPr>
        <w:pStyle w:val="B2"/>
      </w:pPr>
      <w:r>
        <w:rPr>
          <w:lang w:val="en-US"/>
        </w:rPr>
        <w:t>2</w:t>
      </w:r>
      <w:r>
        <w:t>&gt;</w:t>
      </w:r>
      <w:r>
        <w:tab/>
        <w:t>perform the actions upon going to RRC_IDLE as specified in 5.3.11 with release cause ‘RRC Resume failure’;</w:t>
      </w:r>
    </w:p>
    <w:p w14:paraId="706B8738" w14:textId="77777777" w:rsidR="00492620" w:rsidRDefault="00492620" w:rsidP="00492620">
      <w:pPr>
        <w:pStyle w:val="Heading4"/>
      </w:pPr>
      <w:r>
        <w:t>5.3.13.7</w:t>
      </w:r>
      <w:r>
        <w:tab/>
        <w:t xml:space="preserve">Reception of the </w:t>
      </w:r>
      <w:r>
        <w:rPr>
          <w:i/>
        </w:rPr>
        <w:t xml:space="preserve">RRCSetup </w:t>
      </w:r>
      <w:r>
        <w:t>by the UE</w:t>
      </w:r>
    </w:p>
    <w:p w14:paraId="682F5219" w14:textId="77777777" w:rsidR="00492620" w:rsidRDefault="00492620" w:rsidP="00492620">
      <w:r>
        <w:t>The UE shall:</w:t>
      </w:r>
    </w:p>
    <w:p w14:paraId="7A6D7281" w14:textId="5DF7C277" w:rsidR="00492620" w:rsidRDefault="00492620" w:rsidP="00492620">
      <w:pPr>
        <w:pStyle w:val="B1"/>
        <w:rPr>
          <w:ins w:id="25" w:author="Nokia_UPDATES" w:date="2018-09-14T10:20:00Z"/>
        </w:rPr>
      </w:pPr>
      <w:del w:id="26" w:author="Nokia_UPDATES" w:date="2018-10-26T12:58:00Z">
        <w:r w:rsidRPr="001E23E6" w:rsidDel="0004462D">
          <w:rPr>
            <w:lang w:val="en-US"/>
          </w:rPr>
          <w:delText>1</w:delText>
        </w:r>
        <w:r w:rsidDel="0004462D">
          <w:delText>&gt;</w:delText>
        </w:r>
        <w:r w:rsidDel="0004462D">
          <w:tab/>
          <w:delText xml:space="preserve">set the variable </w:delText>
        </w:r>
        <w:r w:rsidDel="0004462D">
          <w:rPr>
            <w:i/>
          </w:rPr>
          <w:delText>pendingRnaUpdate</w:delText>
        </w:r>
        <w:r w:rsidDel="0004462D">
          <w:delText xml:space="preserve"> to </w:delText>
        </w:r>
        <w:r w:rsidRPr="001E23E6" w:rsidDel="0004462D">
          <w:rPr>
            <w:lang w:val="en-US"/>
          </w:rPr>
          <w:delText>'FALSE'</w:delText>
        </w:r>
        <w:r w:rsidDel="0004462D">
          <w:delText>;</w:delText>
        </w:r>
      </w:del>
    </w:p>
    <w:p w14:paraId="53CEAE81" w14:textId="77777777" w:rsidR="00492620" w:rsidRDefault="00492620" w:rsidP="00492620">
      <w:pPr>
        <w:pStyle w:val="B1"/>
      </w:pPr>
      <w:r>
        <w:t>1&gt;</w:t>
      </w:r>
      <w:r>
        <w:tab/>
        <w:t>perform the RRC connection setup procedure as specified in 5.3.3.4;</w:t>
      </w:r>
    </w:p>
    <w:p w14:paraId="7C888F4B" w14:textId="71F6D960" w:rsidR="00D243F9" w:rsidRDefault="00D243F9" w:rsidP="00D243F9">
      <w:pPr>
        <w:pStyle w:val="Heading4"/>
      </w:pPr>
      <w:r>
        <w:lastRenderedPageBreak/>
        <w:t>5.3.13.8</w:t>
      </w:r>
      <w:r>
        <w:tab/>
        <w:t>RNA update</w:t>
      </w:r>
    </w:p>
    <w:p w14:paraId="1DEE1F71" w14:textId="500CD46D" w:rsidR="00D243F9" w:rsidRDefault="00D243F9" w:rsidP="00D243F9">
      <w:r>
        <w:t>Upon entering RRC_INACTIVE state, the UE shall:</w:t>
      </w:r>
    </w:p>
    <w:p w14:paraId="5338FACE" w14:textId="6F377EE2" w:rsidR="00D243F9" w:rsidRDefault="00D243F9" w:rsidP="00D243F9">
      <w:pPr>
        <w:pStyle w:val="B1"/>
        <w:rPr>
          <w:ins w:id="27" w:author="Nokia_UPDATES" w:date="2018-09-14T10:25:00Z"/>
        </w:rPr>
      </w:pPr>
      <w:r>
        <w:t>1&gt;</w:t>
      </w:r>
      <w:r>
        <w:tab/>
        <w:t xml:space="preserve">if T380 expires; </w:t>
      </w:r>
      <w:del w:id="28" w:author="Nokia_UPDATES" w:date="2018-09-14T10:28:00Z">
        <w:r w:rsidDel="009D1D6F">
          <w:delText>or</w:delText>
        </w:r>
      </w:del>
    </w:p>
    <w:p w14:paraId="5EC9EE69" w14:textId="77777777" w:rsidR="009D1D6F" w:rsidRDefault="009D1D6F" w:rsidP="009D1D6F">
      <w:pPr>
        <w:pStyle w:val="B2"/>
        <w:rPr>
          <w:ins w:id="29" w:author="Nokia_UPDATES" w:date="2018-09-14T10:28:00Z"/>
        </w:rPr>
      </w:pPr>
      <w:ins w:id="30" w:author="Nokia_UPDATES" w:date="2018-09-14T10:28:00Z">
        <w:r>
          <w:t>2&gt;</w:t>
        </w:r>
        <w:r>
          <w:tab/>
          <w:t>if upper layers request resumption of an RRC connection;</w:t>
        </w:r>
      </w:ins>
    </w:p>
    <w:p w14:paraId="03CC0A1E" w14:textId="77777777" w:rsidR="009D1D6F" w:rsidRDefault="009D1D6F" w:rsidP="009D1D6F">
      <w:pPr>
        <w:pStyle w:val="B3"/>
        <w:rPr>
          <w:ins w:id="31" w:author="Nokia_UPDATES" w:date="2018-09-14T10:28:00Z"/>
        </w:rPr>
      </w:pPr>
      <w:ins w:id="32" w:author="Nokia_UPDATES" w:date="2018-09-14T10:28:00Z">
        <w:r>
          <w:rPr>
            <w:lang w:val="en-US"/>
          </w:rPr>
          <w:t>3</w:t>
        </w:r>
        <w:r>
          <w:t>&gt;</w:t>
        </w:r>
        <w:r>
          <w:tab/>
          <w:t>initiate RRC connection resume procedure in 5.3.13.2 with cause value set in accordance with the information received from upper layers;</w:t>
        </w:r>
      </w:ins>
    </w:p>
    <w:p w14:paraId="45ACCE74" w14:textId="77777777" w:rsidR="009D1D6F" w:rsidRDefault="009D1D6F" w:rsidP="009D1D6F">
      <w:pPr>
        <w:pStyle w:val="B2"/>
        <w:rPr>
          <w:ins w:id="33" w:author="Nokia_UPDATES" w:date="2018-09-14T10:28:00Z"/>
        </w:rPr>
      </w:pPr>
      <w:ins w:id="34" w:author="Nokia_UPDATES" w:date="2018-09-14T10:28:00Z">
        <w:r>
          <w:t>2&gt;</w:t>
        </w:r>
        <w:r>
          <w:tab/>
          <w:t>else:</w:t>
        </w:r>
      </w:ins>
    </w:p>
    <w:p w14:paraId="117922C4" w14:textId="77777777" w:rsidR="009D1D6F" w:rsidRDefault="009D1D6F" w:rsidP="009D1D6F">
      <w:pPr>
        <w:pStyle w:val="B3"/>
        <w:rPr>
          <w:ins w:id="35" w:author="Nokia_UPDATES" w:date="2018-09-14T10:28:00Z"/>
        </w:rPr>
      </w:pPr>
      <w:ins w:id="36" w:author="Nokia_UPDATES" w:date="2018-09-14T10:28:00Z">
        <w:r>
          <w:rPr>
            <w:lang w:val="en-US"/>
          </w:rPr>
          <w:t>3</w:t>
        </w:r>
        <w:r>
          <w:t>&gt;</w:t>
        </w:r>
        <w:r>
          <w:tab/>
          <w:t>initiate RRC connection resume procedure in 5.3.13.2 with cause value set to ‘</w:t>
        </w:r>
        <w:r>
          <w:rPr>
            <w:lang w:val="en-US"/>
          </w:rPr>
          <w:t>rna-Update’</w:t>
        </w:r>
        <w:r>
          <w:t>;</w:t>
        </w:r>
      </w:ins>
    </w:p>
    <w:p w14:paraId="51574CB9" w14:textId="5CB6D45F" w:rsidR="003200E2" w:rsidRDefault="003200E2" w:rsidP="003200E2">
      <w:pPr>
        <w:pStyle w:val="B1"/>
        <w:rPr>
          <w:ins w:id="37" w:author="Nokia_UPDATES" w:date="2018-09-14T12:58:00Z"/>
        </w:rPr>
      </w:pPr>
      <w:bookmarkStart w:id="38" w:name="_Hlk528150531"/>
      <w:ins w:id="39" w:author="Nokia_UPDATES" w:date="2018-09-14T12:58:00Z">
        <w:r>
          <w:t>1&gt;</w:t>
        </w:r>
        <w:r>
          <w:tab/>
          <w:t xml:space="preserve">if </w:t>
        </w:r>
        <w:r w:rsidRPr="001E23E6">
          <w:rPr>
            <w:lang w:val="en-US"/>
          </w:rPr>
          <w:t xml:space="preserve">upon cell reselection </w:t>
        </w:r>
        <w:r>
          <w:rPr>
            <w:i/>
          </w:rPr>
          <w:t>pendingPeriodicRnaUpdate</w:t>
        </w:r>
      </w:ins>
      <w:ins w:id="40" w:author="Nokia_UPDATES" w:date="2018-09-14T12:59:00Z">
        <w:r>
          <w:rPr>
            <w:i/>
          </w:rPr>
          <w:t xml:space="preserve"> </w:t>
        </w:r>
        <w:r>
          <w:t>is set</w:t>
        </w:r>
      </w:ins>
      <w:ins w:id="41" w:author="Nokia_UPDATES" w:date="2018-09-14T12:58:00Z">
        <w:r>
          <w:rPr>
            <w:i/>
          </w:rPr>
          <w:t xml:space="preserve"> </w:t>
        </w:r>
        <w:r>
          <w:t>to ‘TRUE’:</w:t>
        </w:r>
      </w:ins>
    </w:p>
    <w:p w14:paraId="1D274839" w14:textId="77777777" w:rsidR="003200E2" w:rsidRDefault="003200E2" w:rsidP="003200E2">
      <w:pPr>
        <w:pStyle w:val="B2"/>
        <w:rPr>
          <w:ins w:id="42" w:author="Nokia_UPDATES" w:date="2018-09-14T12:58:00Z"/>
        </w:rPr>
      </w:pPr>
      <w:ins w:id="43" w:author="Nokia_UPDATES" w:date="2018-09-14T12:58:00Z">
        <w:r>
          <w:t>2&gt;</w:t>
        </w:r>
        <w:r>
          <w:tab/>
          <w:t>if upper layers request resumption of an RRC connection;</w:t>
        </w:r>
      </w:ins>
    </w:p>
    <w:p w14:paraId="070A8595" w14:textId="77777777" w:rsidR="003200E2" w:rsidRDefault="003200E2" w:rsidP="003200E2">
      <w:pPr>
        <w:pStyle w:val="B3"/>
        <w:rPr>
          <w:ins w:id="44" w:author="Nokia_UPDATES" w:date="2018-09-14T12:58:00Z"/>
        </w:rPr>
      </w:pPr>
      <w:ins w:id="45" w:author="Nokia_UPDATES" w:date="2018-09-14T12:58:00Z">
        <w:r>
          <w:rPr>
            <w:lang w:val="en-US"/>
          </w:rPr>
          <w:t>3</w:t>
        </w:r>
        <w:r>
          <w:t>&gt;</w:t>
        </w:r>
        <w:r>
          <w:tab/>
          <w:t>initiate RRC connection resume procedure in 5.3.13.2 with cause value set in accordance with the information received from upper layers;</w:t>
        </w:r>
      </w:ins>
    </w:p>
    <w:p w14:paraId="39B3548F" w14:textId="77777777" w:rsidR="003200E2" w:rsidRDefault="003200E2" w:rsidP="003200E2">
      <w:pPr>
        <w:pStyle w:val="B2"/>
        <w:rPr>
          <w:ins w:id="46" w:author="Nokia_UPDATES" w:date="2018-09-14T12:58:00Z"/>
        </w:rPr>
      </w:pPr>
      <w:ins w:id="47" w:author="Nokia_UPDATES" w:date="2018-09-14T12:58:00Z">
        <w:r>
          <w:t>2&gt;</w:t>
        </w:r>
        <w:r>
          <w:tab/>
          <w:t>else:</w:t>
        </w:r>
      </w:ins>
    </w:p>
    <w:p w14:paraId="2FBFCAF7" w14:textId="77777777" w:rsidR="003200E2" w:rsidRDefault="003200E2" w:rsidP="003200E2">
      <w:pPr>
        <w:pStyle w:val="B3"/>
        <w:rPr>
          <w:ins w:id="48" w:author="Nokia_UPDATES" w:date="2018-09-14T12:58:00Z"/>
        </w:rPr>
      </w:pPr>
      <w:ins w:id="49" w:author="Nokia_UPDATES" w:date="2018-09-14T12:58:00Z">
        <w:r>
          <w:rPr>
            <w:lang w:val="en-US"/>
          </w:rPr>
          <w:t>3</w:t>
        </w:r>
        <w:r>
          <w:t>&gt;</w:t>
        </w:r>
        <w:r>
          <w:tab/>
          <w:t>initiate RRC connection resume procedure in 5.3.13.2 with cause value set to ‘</w:t>
        </w:r>
        <w:r>
          <w:rPr>
            <w:lang w:val="en-US"/>
          </w:rPr>
          <w:t>rna-Update’</w:t>
        </w:r>
        <w:r>
          <w:t>;</w:t>
        </w:r>
      </w:ins>
    </w:p>
    <w:bookmarkEnd w:id="38"/>
    <w:p w14:paraId="4BFA98FC" w14:textId="337434DD" w:rsidR="00D243F9" w:rsidRDefault="00D243F9" w:rsidP="00D243F9">
      <w:pPr>
        <w:pStyle w:val="B1"/>
      </w:pPr>
      <w:r>
        <w:t>1&gt;</w:t>
      </w:r>
      <w:r>
        <w:tab/>
        <w:t xml:space="preserve">if </w:t>
      </w:r>
      <w:r w:rsidRPr="001E23E6">
        <w:rPr>
          <w:lang w:val="en-US"/>
        </w:rPr>
        <w:t xml:space="preserve">upon cell reselection the </w:t>
      </w:r>
      <w:r>
        <w:t xml:space="preserve">UE </w:t>
      </w:r>
      <w:r w:rsidRPr="001E23E6">
        <w:rPr>
          <w:lang w:val="en-US"/>
        </w:rPr>
        <w:t xml:space="preserve">enters an RNA </w:t>
      </w:r>
      <w:r>
        <w:t xml:space="preserve">not belonging to </w:t>
      </w:r>
      <w:r w:rsidRPr="001E23E6">
        <w:rPr>
          <w:lang w:val="en-US"/>
        </w:rPr>
        <w:t xml:space="preserve">the configured </w:t>
      </w:r>
      <w:r>
        <w:rPr>
          <w:i/>
        </w:rPr>
        <w:t>ran-NotificationAreaInfo</w:t>
      </w:r>
      <w:r>
        <w:t>:</w:t>
      </w:r>
    </w:p>
    <w:p w14:paraId="67CBE7D1" w14:textId="77777777" w:rsidR="00D243F9" w:rsidRDefault="00D243F9" w:rsidP="00D243F9">
      <w:pPr>
        <w:pStyle w:val="B2"/>
      </w:pPr>
      <w:r>
        <w:t>2&gt;</w:t>
      </w:r>
      <w:r>
        <w:tab/>
        <w:t>if upper layers request resumption of an RRC connection;</w:t>
      </w:r>
    </w:p>
    <w:p w14:paraId="148928D3" w14:textId="77777777" w:rsidR="00D243F9" w:rsidRDefault="00D243F9" w:rsidP="00D243F9">
      <w:pPr>
        <w:pStyle w:val="B3"/>
      </w:pPr>
      <w:r>
        <w:rPr>
          <w:lang w:val="en-US"/>
        </w:rPr>
        <w:t>3</w:t>
      </w:r>
      <w:r>
        <w:t>&gt;</w:t>
      </w:r>
      <w:r>
        <w:tab/>
        <w:t>initiate RRC connection resume procedure in 5.3.13.2 with cause value set in accordance with the information received from upper layers;</w:t>
      </w:r>
    </w:p>
    <w:p w14:paraId="6CEFEFB4" w14:textId="77777777" w:rsidR="00D243F9" w:rsidRDefault="00D243F9" w:rsidP="00D243F9">
      <w:pPr>
        <w:pStyle w:val="B2"/>
      </w:pPr>
      <w:r>
        <w:t>2&gt;</w:t>
      </w:r>
      <w:r>
        <w:tab/>
        <w:t>else:</w:t>
      </w:r>
    </w:p>
    <w:p w14:paraId="4BCBD06A" w14:textId="77777777" w:rsidR="00D243F9" w:rsidRDefault="00D243F9" w:rsidP="00D243F9">
      <w:pPr>
        <w:pStyle w:val="B3"/>
      </w:pPr>
      <w:r>
        <w:rPr>
          <w:lang w:val="en-US"/>
        </w:rPr>
        <w:t>3</w:t>
      </w:r>
      <w:r>
        <w:t>&gt;</w:t>
      </w:r>
      <w:r>
        <w:tab/>
        <w:t>initiate RRC connection resume procedure in 5.3.13.2 with cause value set to ‘</w:t>
      </w:r>
      <w:r>
        <w:rPr>
          <w:lang w:val="en-US"/>
        </w:rPr>
        <w:t>rna-Update’</w:t>
      </w:r>
      <w:r>
        <w:t>;</w:t>
      </w:r>
    </w:p>
    <w:p w14:paraId="65074E71" w14:textId="77777777" w:rsidR="00D243F9" w:rsidDel="008052F5" w:rsidRDefault="00D243F9" w:rsidP="00D243F9">
      <w:pPr>
        <w:pStyle w:val="B1"/>
        <w:rPr>
          <w:del w:id="50" w:author="Nokia_UPDATES" w:date="2018-09-14T09:41:00Z"/>
          <w:color w:val="FF0000"/>
        </w:rPr>
      </w:pPr>
      <w:del w:id="51" w:author="Nokia_UPDATES" w:date="2018-09-14T09:41:00Z">
        <w:r w:rsidDel="008052F5">
          <w:rPr>
            <w:color w:val="FF0000"/>
          </w:rPr>
          <w:delText>Editor’s note: FFS How to handle simultaneous NAS triggered events and AS triggered events (except TAU and RNAU, which has been explicitly agreed).</w:delText>
        </w:r>
      </w:del>
    </w:p>
    <w:p w14:paraId="64594061" w14:textId="1920D0F0" w:rsidR="00D243F9" w:rsidRDefault="00D243F9" w:rsidP="00D243F9">
      <w:pPr>
        <w:pStyle w:val="B1"/>
      </w:pPr>
      <w:r>
        <w:t xml:space="preserve">1&gt; if barring is alleviated for Access Category [the </w:t>
      </w:r>
      <w:r w:rsidRPr="0016213E">
        <w:t>standardised RAN specific access category</w:t>
      </w:r>
      <w:r>
        <w:t>], as specified in 5.3.14.4:</w:t>
      </w:r>
    </w:p>
    <w:p w14:paraId="4F07C8B1" w14:textId="77777777" w:rsidR="00D243F9" w:rsidRDefault="00D243F9" w:rsidP="00D243F9">
      <w:pPr>
        <w:pStyle w:val="EditorsNote"/>
      </w:pPr>
      <w:r>
        <w:t xml:space="preserve">Editor’s note: Which value to use for </w:t>
      </w:r>
      <w:r w:rsidRPr="00E6130A">
        <w:t xml:space="preserve">the </w:t>
      </w:r>
      <w:r w:rsidRPr="00EF5ED5">
        <w:t>standardised RAN specific access category</w:t>
      </w:r>
      <w:r>
        <w:t xml:space="preserve"> needs to be confirmed by SA1.</w:t>
      </w:r>
    </w:p>
    <w:p w14:paraId="78AB0703" w14:textId="77777777" w:rsidR="00D243F9" w:rsidRPr="00AC3D13" w:rsidRDefault="00D243F9" w:rsidP="00D243F9">
      <w:pPr>
        <w:pStyle w:val="B2"/>
        <w:rPr>
          <w:lang w:val="en-US"/>
        </w:rPr>
      </w:pPr>
      <w:r w:rsidRPr="001E23E6">
        <w:rPr>
          <w:lang w:val="en-US"/>
        </w:rPr>
        <w:t>2&gt;</w:t>
      </w:r>
      <w:r>
        <w:tab/>
      </w:r>
      <w:r w:rsidRPr="001E23E6">
        <w:rPr>
          <w:lang w:val="en-US"/>
        </w:rPr>
        <w:t>if upper layers do not request RRC the resumption of an RRC connection, and</w:t>
      </w:r>
    </w:p>
    <w:p w14:paraId="543900B0" w14:textId="7F9B6A64" w:rsidR="00D243F9" w:rsidRPr="00AC3D13" w:rsidRDefault="00D243F9" w:rsidP="00D243F9">
      <w:pPr>
        <w:pStyle w:val="B2"/>
        <w:rPr>
          <w:lang w:val="en-US"/>
        </w:rPr>
      </w:pPr>
      <w:r w:rsidRPr="001E23E6">
        <w:rPr>
          <w:lang w:val="en-US"/>
        </w:rPr>
        <w:t>2&gt;</w:t>
      </w:r>
      <w:r w:rsidRPr="001E23E6">
        <w:rPr>
          <w:lang w:val="en-US"/>
        </w:rPr>
        <w:tab/>
        <w:t xml:space="preserve">if the variable </w:t>
      </w:r>
      <w:r w:rsidRPr="001E23E6">
        <w:rPr>
          <w:i/>
          <w:lang w:val="en-US"/>
        </w:rPr>
        <w:t>pendingRnaUpdate</w:t>
      </w:r>
      <w:r w:rsidRPr="001E23E6">
        <w:rPr>
          <w:lang w:val="en-US"/>
        </w:rPr>
        <w:t xml:space="preserve"> is set to 'TRUE':</w:t>
      </w:r>
    </w:p>
    <w:p w14:paraId="29DC50DB" w14:textId="6F0120F8" w:rsidR="00D243F9" w:rsidRDefault="00D243F9" w:rsidP="00D243F9">
      <w:pPr>
        <w:pStyle w:val="B3"/>
      </w:pPr>
      <w:r>
        <w:t>3&gt;</w:t>
      </w:r>
      <w:r w:rsidRPr="001E23E6">
        <w:rPr>
          <w:lang w:val="en-US"/>
        </w:rPr>
        <w:t xml:space="preserve"> set the variable </w:t>
      </w:r>
      <w:r w:rsidRPr="001E23E6">
        <w:rPr>
          <w:i/>
          <w:lang w:val="en-US"/>
        </w:rPr>
        <w:t>pendingRnaUpdate</w:t>
      </w:r>
      <w:r w:rsidRPr="001E23E6">
        <w:rPr>
          <w:lang w:val="en-US"/>
        </w:rPr>
        <w:t xml:space="preserve"> to 'FALSE';</w:t>
      </w:r>
    </w:p>
    <w:p w14:paraId="0416B123" w14:textId="77777777" w:rsidR="00D243F9" w:rsidRDefault="00D243F9" w:rsidP="00D243F9">
      <w:pPr>
        <w:pStyle w:val="B3"/>
      </w:pPr>
      <w:r>
        <w:lastRenderedPageBreak/>
        <w:t>3&gt;</w:t>
      </w:r>
      <w:r>
        <w:tab/>
      </w:r>
      <w:r w:rsidRPr="001E23E6">
        <w:rPr>
          <w:lang w:val="en-US"/>
        </w:rPr>
        <w:t>initiate RRC connection resume procedure in 5.3.13.2 with cause value set to ‘rna-Update’;</w:t>
      </w:r>
    </w:p>
    <w:bookmarkEnd w:id="5"/>
    <w:p w14:paraId="5CD22545" w14:textId="77777777" w:rsidR="003200E2" w:rsidRDefault="003200E2" w:rsidP="003200E2">
      <w:pPr>
        <w:pStyle w:val="Heading4"/>
      </w:pPr>
      <w:r>
        <w:t>5.3.13.9</w:t>
      </w:r>
      <w:r>
        <w:tab/>
        <w:t xml:space="preserve">Reception of the </w:t>
      </w:r>
      <w:r>
        <w:rPr>
          <w:i/>
        </w:rPr>
        <w:t>RRCRelease</w:t>
      </w:r>
      <w:r>
        <w:t xml:space="preserve"> by the UE</w:t>
      </w:r>
    </w:p>
    <w:p w14:paraId="04ECA8F4" w14:textId="77777777" w:rsidR="003200E2" w:rsidRDefault="003200E2" w:rsidP="003200E2">
      <w:r>
        <w:t>The UE shall:</w:t>
      </w:r>
    </w:p>
    <w:p w14:paraId="061A46CD" w14:textId="77777777" w:rsidR="003200E2" w:rsidRDefault="003200E2" w:rsidP="003200E2">
      <w:pPr>
        <w:pStyle w:val="B1"/>
      </w:pPr>
      <w:r>
        <w:t>1&gt;</w:t>
      </w:r>
      <w:r>
        <w:tab/>
      </w:r>
      <w:r w:rsidRPr="001E23E6">
        <w:t>perform the actions as specified in 5.3.8</w:t>
      </w:r>
      <w:r>
        <w:t>;</w:t>
      </w:r>
    </w:p>
    <w:p w14:paraId="391AD5C1" w14:textId="77777777" w:rsidR="003200E2" w:rsidRDefault="003200E2" w:rsidP="003200E2">
      <w:pPr>
        <w:pStyle w:val="Heading4"/>
      </w:pPr>
      <w:r>
        <w:t>5.3.13.10</w:t>
      </w:r>
      <w:r>
        <w:tab/>
        <w:t xml:space="preserve">Reception of the </w:t>
      </w:r>
      <w:r>
        <w:rPr>
          <w:i/>
        </w:rPr>
        <w:t>RRCReject</w:t>
      </w:r>
      <w:r>
        <w:t xml:space="preserve"> by the UE</w:t>
      </w:r>
    </w:p>
    <w:p w14:paraId="55871831" w14:textId="77777777" w:rsidR="003200E2" w:rsidRDefault="003200E2" w:rsidP="003200E2">
      <w:r>
        <w:t>The UE shall:</w:t>
      </w:r>
    </w:p>
    <w:p w14:paraId="3AB7E9CA" w14:textId="77777777" w:rsidR="003200E2" w:rsidRDefault="003200E2" w:rsidP="003200E2">
      <w:pPr>
        <w:pStyle w:val="B1"/>
      </w:pPr>
      <w:r>
        <w:t>1&gt;</w:t>
      </w:r>
      <w:r>
        <w:tab/>
      </w:r>
      <w:r w:rsidRPr="001E23E6">
        <w:t>perform the actions as specified in 5.3.15</w:t>
      </w:r>
      <w:r>
        <w:t>;</w:t>
      </w:r>
    </w:p>
    <w:p w14:paraId="3612F3EA" w14:textId="77777777" w:rsidR="0004652D" w:rsidRDefault="0004652D" w:rsidP="0004652D">
      <w:pPr>
        <w:rPr>
          <w:noProof/>
        </w:rPr>
      </w:pPr>
    </w:p>
    <w:p w14:paraId="1024172D" w14:textId="77777777" w:rsidR="0004652D" w:rsidRPr="00AB51C5" w:rsidRDefault="0004652D" w:rsidP="000465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399D18B" w14:textId="77777777" w:rsidR="0004652D" w:rsidRDefault="0004652D" w:rsidP="0004652D">
      <w:pPr>
        <w:rPr>
          <w:noProof/>
        </w:rPr>
      </w:pPr>
    </w:p>
    <w:p w14:paraId="4F08A42D" w14:textId="77777777" w:rsidR="0004652D" w:rsidRDefault="0004652D" w:rsidP="0004652D">
      <w:pPr>
        <w:rPr>
          <w:noProof/>
        </w:rPr>
      </w:pPr>
    </w:p>
    <w:p w14:paraId="4EEF7210" w14:textId="77777777" w:rsidR="00950975" w:rsidRDefault="00950975">
      <w:pPr>
        <w:rPr>
          <w:noProof/>
        </w:rPr>
      </w:pPr>
    </w:p>
    <w:p w14:paraId="4E2E7657" w14:textId="77777777" w:rsidR="00D243F9" w:rsidRDefault="00D243F9" w:rsidP="00D243F9">
      <w:pPr>
        <w:pStyle w:val="Heading4"/>
      </w:pPr>
      <w:bookmarkStart w:id="52" w:name="_Hlk509832034"/>
      <w:r>
        <w:t>5.3.15.2</w:t>
      </w:r>
      <w:r>
        <w:tab/>
        <w:t xml:space="preserve">Reception of the </w:t>
      </w:r>
      <w:r>
        <w:rPr>
          <w:i/>
        </w:rPr>
        <w:t>RRCReject</w:t>
      </w:r>
      <w:r>
        <w:t xml:space="preserve"> by the UE</w:t>
      </w:r>
    </w:p>
    <w:p w14:paraId="677EC111" w14:textId="77777777" w:rsidR="00D243F9" w:rsidRDefault="00D243F9" w:rsidP="00D243F9">
      <w:r>
        <w:t>The UE shall:</w:t>
      </w:r>
    </w:p>
    <w:p w14:paraId="04C1A4BD" w14:textId="77777777" w:rsidR="00D243F9" w:rsidRDefault="00D243F9" w:rsidP="00D243F9">
      <w:pPr>
        <w:ind w:left="568" w:hanging="284"/>
      </w:pPr>
      <w:r>
        <w:t>1&gt;</w:t>
      </w:r>
      <w:r>
        <w:tab/>
        <w:t xml:space="preserve">stop timer </w:t>
      </w:r>
      <w:r w:rsidRPr="001E23E6">
        <w:rPr>
          <w:lang w:val="en-US"/>
        </w:rPr>
        <w:t>T300, if ru</w:t>
      </w:r>
      <w:r>
        <w:rPr>
          <w:lang w:val="en-US"/>
        </w:rPr>
        <w:t>n</w:t>
      </w:r>
      <w:r w:rsidRPr="001E23E6">
        <w:rPr>
          <w:lang w:val="en-US"/>
        </w:rPr>
        <w:t>ning</w:t>
      </w:r>
      <w:r>
        <w:t>;</w:t>
      </w:r>
      <w:r>
        <w:rPr>
          <w:rStyle w:val="CommentReference"/>
          <w:rFonts w:ascii="Arial" w:hAnsi="Arial"/>
        </w:rPr>
        <w:t xml:space="preserve"> </w:t>
      </w:r>
    </w:p>
    <w:p w14:paraId="13D987EE" w14:textId="77777777" w:rsidR="00D243F9" w:rsidRDefault="00D243F9" w:rsidP="00D243F9">
      <w:pPr>
        <w:ind w:left="568" w:hanging="284"/>
      </w:pPr>
      <w:r>
        <w:t>1&gt;</w:t>
      </w:r>
      <w:r>
        <w:tab/>
        <w:t xml:space="preserve">stop timer </w:t>
      </w:r>
      <w:r w:rsidRPr="001E23E6">
        <w:rPr>
          <w:lang w:val="en-US"/>
        </w:rPr>
        <w:t>T319, if running</w:t>
      </w:r>
      <w:r>
        <w:t>;</w:t>
      </w:r>
    </w:p>
    <w:p w14:paraId="1B4081D1" w14:textId="77777777" w:rsidR="00D243F9" w:rsidRDefault="00D243F9" w:rsidP="00D243F9">
      <w:pPr>
        <w:ind w:left="568" w:hanging="284"/>
      </w:pPr>
      <w:r>
        <w:t>1&gt;</w:t>
      </w:r>
      <w:r>
        <w:tab/>
        <w:t>reset MAC and release the MAC configuration;</w:t>
      </w:r>
    </w:p>
    <w:p w14:paraId="14C0E5ED" w14:textId="77777777" w:rsidR="00D243F9" w:rsidRDefault="00D243F9" w:rsidP="00D243F9">
      <w:pPr>
        <w:ind w:left="568" w:hanging="284"/>
      </w:pPr>
      <w:r>
        <w:t>1&gt;</w:t>
      </w:r>
      <w:r>
        <w:tab/>
        <w:t xml:space="preserve">start timer T302, with the timer value set to the </w:t>
      </w:r>
      <w:r>
        <w:rPr>
          <w:i/>
        </w:rPr>
        <w:t>waitTime</w:t>
      </w:r>
      <w:r>
        <w:t>;</w:t>
      </w:r>
    </w:p>
    <w:p w14:paraId="47417503" w14:textId="5925EDF0" w:rsidR="00D243F9" w:rsidDel="0004462D" w:rsidRDefault="00D243F9" w:rsidP="00D243F9">
      <w:pPr>
        <w:ind w:left="568" w:hanging="284"/>
        <w:rPr>
          <w:del w:id="53" w:author="Nokia_UPDATES" w:date="2018-10-26T12:59:00Z"/>
        </w:rPr>
      </w:pPr>
      <w:del w:id="54" w:author="Nokia_UPDATES" w:date="2018-10-26T12:59:00Z">
        <w:r w:rsidRPr="001E23E6" w:rsidDel="0004462D">
          <w:rPr>
            <w:lang w:val="en-US"/>
          </w:rPr>
          <w:delText>1</w:delText>
        </w:r>
        <w:r w:rsidDel="0004462D">
          <w:delText>&gt;</w:delText>
        </w:r>
        <w:r w:rsidDel="0004462D">
          <w:tab/>
          <w:delText xml:space="preserve">set the variable </w:delText>
        </w:r>
        <w:r w:rsidDel="0004462D">
          <w:rPr>
            <w:i/>
          </w:rPr>
          <w:delText>pendingRnaUpdate</w:delText>
        </w:r>
        <w:r w:rsidDel="0004462D">
          <w:delText xml:space="preserve"> to </w:delText>
        </w:r>
        <w:r w:rsidRPr="001E23E6" w:rsidDel="0004462D">
          <w:rPr>
            <w:lang w:val="en-US"/>
          </w:rPr>
          <w:delText>'FALSE'</w:delText>
        </w:r>
        <w:r w:rsidDel="0004462D">
          <w:delText>;</w:delText>
        </w:r>
      </w:del>
    </w:p>
    <w:p w14:paraId="3532CB9B" w14:textId="77777777" w:rsidR="00D243F9" w:rsidRDefault="00D243F9" w:rsidP="00D243F9">
      <w:pPr>
        <w:ind w:left="568" w:hanging="284"/>
      </w:pPr>
      <w:r w:rsidRPr="001E23E6">
        <w:rPr>
          <w:lang w:val="en-US"/>
        </w:rPr>
        <w:t>1</w:t>
      </w:r>
      <w:r>
        <w:t>&gt;</w:t>
      </w:r>
      <w:r>
        <w:tab/>
      </w:r>
      <w:r w:rsidRPr="001E23E6">
        <w:rPr>
          <w:lang w:val="en-US"/>
        </w:rPr>
        <w:t xml:space="preserve">if </w:t>
      </w:r>
      <w:r w:rsidRPr="001E23E6">
        <w:rPr>
          <w:i/>
          <w:lang w:val="en-US"/>
        </w:rPr>
        <w:t>RRCReject</w:t>
      </w:r>
      <w:r w:rsidRPr="001E23E6">
        <w:rPr>
          <w:lang w:val="en-US"/>
        </w:rPr>
        <w:t xml:space="preserve"> is received in response to a request from upper layers:</w:t>
      </w:r>
    </w:p>
    <w:p w14:paraId="78B9D924" w14:textId="77777777" w:rsidR="00D243F9" w:rsidRDefault="00D243F9" w:rsidP="00D243F9">
      <w:pPr>
        <w:ind w:left="851" w:hanging="284"/>
      </w:pPr>
      <w:r>
        <w:rPr>
          <w:lang w:val="en-US"/>
        </w:rPr>
        <w:t>2</w:t>
      </w:r>
      <w:r>
        <w:t>&gt;</w:t>
      </w:r>
      <w:r>
        <w:tab/>
        <w:t>inform the upper layer that access barring is applicable for all access categories except categories ‘0’and '2';</w:t>
      </w:r>
    </w:p>
    <w:p w14:paraId="0CCC2022" w14:textId="77777777" w:rsidR="00D243F9" w:rsidRDefault="00D243F9" w:rsidP="00D243F9">
      <w:pPr>
        <w:ind w:left="568" w:hanging="284"/>
      </w:pPr>
      <w:r>
        <w:rPr>
          <w:lang w:val="en-US"/>
        </w:rPr>
        <w:lastRenderedPageBreak/>
        <w:t>1</w:t>
      </w:r>
      <w:r>
        <w:t>&gt;</w:t>
      </w:r>
      <w:r>
        <w:tab/>
        <w:t xml:space="preserve">if </w:t>
      </w:r>
      <w:r>
        <w:rPr>
          <w:i/>
        </w:rPr>
        <w:t>RRCReject</w:t>
      </w:r>
      <w:r>
        <w:t xml:space="preserve"> is </w:t>
      </w:r>
      <w:r w:rsidRPr="001E23E6">
        <w:rPr>
          <w:lang w:val="en-US"/>
        </w:rPr>
        <w:t>received</w:t>
      </w:r>
      <w:r>
        <w:t xml:space="preserve"> in response to an </w:t>
      </w:r>
      <w:r>
        <w:rPr>
          <w:i/>
        </w:rPr>
        <w:t>RRC</w:t>
      </w:r>
      <w:r w:rsidRPr="001E23E6">
        <w:rPr>
          <w:i/>
          <w:lang w:val="en-US"/>
        </w:rPr>
        <w:t>Setup</w:t>
      </w:r>
      <w:r>
        <w:rPr>
          <w:i/>
        </w:rPr>
        <w:t>Request</w:t>
      </w:r>
      <w:r w:rsidRPr="001E23E6">
        <w:rPr>
          <w:lang w:val="en-US"/>
        </w:rPr>
        <w:t>:</w:t>
      </w:r>
    </w:p>
    <w:p w14:paraId="0DF97B1E" w14:textId="77777777" w:rsidR="00D243F9" w:rsidRDefault="00D243F9" w:rsidP="00D243F9">
      <w:pPr>
        <w:ind w:left="851" w:hanging="284"/>
      </w:pPr>
      <w:r>
        <w:rPr>
          <w:lang w:val="en-US"/>
        </w:rPr>
        <w:t>2</w:t>
      </w:r>
      <w:r>
        <w:t>&gt;</w:t>
      </w:r>
      <w:r>
        <w:tab/>
        <w:t xml:space="preserve">inform upper layers about the failure to </w:t>
      </w:r>
      <w:r w:rsidRPr="001E23E6">
        <w:rPr>
          <w:lang w:val="en-US"/>
        </w:rPr>
        <w:t xml:space="preserve">setup </w:t>
      </w:r>
      <w:r>
        <w:t>the RRC connection, upon which the procedure ends;</w:t>
      </w:r>
    </w:p>
    <w:p w14:paraId="36F4DB4E" w14:textId="77777777" w:rsidR="00D243F9" w:rsidRDefault="00D243F9" w:rsidP="00D243F9">
      <w:pPr>
        <w:ind w:left="568" w:hanging="284"/>
      </w:pPr>
      <w:r>
        <w:rPr>
          <w:lang w:val="en-US"/>
        </w:rPr>
        <w:t>1</w:t>
      </w:r>
      <w:r>
        <w:t>&gt;</w:t>
      </w:r>
      <w:r>
        <w:tab/>
      </w:r>
      <w:ins w:id="55" w:author="Author">
        <w:r>
          <w:t>else (</w:t>
        </w:r>
      </w:ins>
      <w:r>
        <w:t xml:space="preserve">if </w:t>
      </w:r>
      <w:r>
        <w:rPr>
          <w:i/>
        </w:rPr>
        <w:t>RRCReject</w:t>
      </w:r>
      <w:r>
        <w:t xml:space="preserve"> is </w:t>
      </w:r>
      <w:r w:rsidRPr="001E23E6">
        <w:rPr>
          <w:lang w:val="en-US"/>
        </w:rPr>
        <w:t>received</w:t>
      </w:r>
      <w:r>
        <w:t xml:space="preserve"> in response to an </w:t>
      </w:r>
      <w:r>
        <w:rPr>
          <w:i/>
        </w:rPr>
        <w:t xml:space="preserve">RRCResumeRequest </w:t>
      </w:r>
      <w:r w:rsidRPr="001E23E6">
        <w:t>or an</w:t>
      </w:r>
      <w:r>
        <w:rPr>
          <w:i/>
        </w:rPr>
        <w:t xml:space="preserve"> RRCResumeRequest1</w:t>
      </w:r>
      <w:ins w:id="56" w:author="Author">
        <w:r w:rsidRPr="009840BE">
          <w:t>)</w:t>
        </w:r>
      </w:ins>
      <w:r w:rsidRPr="001E23E6">
        <w:rPr>
          <w:lang w:val="en-US"/>
        </w:rPr>
        <w:t>:</w:t>
      </w:r>
    </w:p>
    <w:p w14:paraId="6A8E1C05" w14:textId="77777777" w:rsidR="00D243F9" w:rsidRDefault="00D243F9" w:rsidP="00D243F9">
      <w:pPr>
        <w:ind w:left="851" w:hanging="284"/>
      </w:pPr>
      <w:r>
        <w:rPr>
          <w:lang w:val="en-US"/>
        </w:rPr>
        <w:t>2</w:t>
      </w:r>
      <w:r>
        <w:t>&gt;</w:t>
      </w:r>
      <w:r>
        <w:tab/>
      </w:r>
      <w:r w:rsidRPr="001E23E6">
        <w:rPr>
          <w:lang w:val="en-US"/>
        </w:rPr>
        <w:t>if resume is triggered by upper layers:</w:t>
      </w:r>
      <w:r>
        <w:rPr>
          <w:lang w:val="en-US"/>
        </w:rPr>
        <w:t xml:space="preserve"> or </w:t>
      </w:r>
    </w:p>
    <w:p w14:paraId="68D5E01A" w14:textId="77777777" w:rsidR="00D243F9" w:rsidRDefault="00D243F9" w:rsidP="00D243F9">
      <w:pPr>
        <w:ind w:left="1135" w:hanging="284"/>
      </w:pPr>
      <w:r>
        <w:rPr>
          <w:lang w:val="en-US"/>
        </w:rPr>
        <w:t>2</w:t>
      </w:r>
      <w:r>
        <w:t>&gt;</w:t>
      </w:r>
      <w:r>
        <w:tab/>
        <w:t>inform upper layers about the failure to resume the RRC connection;</w:t>
      </w:r>
    </w:p>
    <w:p w14:paraId="7003420C" w14:textId="39872EC0" w:rsidR="00D243F9" w:rsidDel="00D243F9" w:rsidRDefault="00D243F9" w:rsidP="00D243F9">
      <w:pPr>
        <w:pStyle w:val="B1"/>
        <w:rPr>
          <w:del w:id="57" w:author="Nokia_UPDATES" w:date="2018-09-14T09:55:00Z"/>
          <w:color w:val="FF0000"/>
        </w:rPr>
      </w:pPr>
      <w:del w:id="58" w:author="Nokia_UPDATES" w:date="2018-09-14T09:55:00Z">
        <w:r w:rsidDel="00D243F9">
          <w:rPr>
            <w:color w:val="FF0000"/>
          </w:rPr>
          <w:delText>Editor’s note: FFS In which cases upper layers are informed that a resume failure occurred upon the reception of RRC Reject.</w:delText>
        </w:r>
      </w:del>
    </w:p>
    <w:p w14:paraId="4809C92F" w14:textId="46E4203B" w:rsidR="00D243F9" w:rsidRPr="00AC3D13" w:rsidRDefault="00D243F9" w:rsidP="00D243F9">
      <w:pPr>
        <w:ind w:left="851" w:hanging="284"/>
        <w:rPr>
          <w:lang w:val="en-US"/>
        </w:rPr>
      </w:pPr>
      <w:r>
        <w:rPr>
          <w:lang w:val="en-US"/>
        </w:rPr>
        <w:t>2</w:t>
      </w:r>
      <w:r>
        <w:t>&gt;</w:t>
      </w:r>
      <w:r>
        <w:tab/>
        <w:t xml:space="preserve">if </w:t>
      </w:r>
      <w:r w:rsidRPr="001E23E6">
        <w:rPr>
          <w:lang w:val="en-US"/>
        </w:rPr>
        <w:t>resume is</w:t>
      </w:r>
      <w:r w:rsidRPr="001E23E6">
        <w:rPr>
          <w:i/>
          <w:lang w:val="en-US"/>
        </w:rPr>
        <w:t xml:space="preserve"> </w:t>
      </w:r>
      <w:r>
        <w:t xml:space="preserve">triggered by </w:t>
      </w:r>
      <w:r w:rsidRPr="001E23E6">
        <w:rPr>
          <w:lang w:val="en-US"/>
        </w:rPr>
        <w:t>RRC</w:t>
      </w:r>
      <w:ins w:id="59" w:author="Nokia_UPDATES" w:date="2018-10-24T13:07:00Z">
        <w:r w:rsidR="00C21A73">
          <w:rPr>
            <w:lang w:val="en-US"/>
          </w:rPr>
          <w:t xml:space="preserve"> for regular RNA update</w:t>
        </w:r>
      </w:ins>
      <w:r w:rsidRPr="001E23E6">
        <w:rPr>
          <w:lang w:val="en-US"/>
        </w:rPr>
        <w:t>:</w:t>
      </w:r>
    </w:p>
    <w:p w14:paraId="7EE2B67A" w14:textId="0BAA6E07" w:rsidR="00492620" w:rsidRPr="00492620" w:rsidRDefault="00D243F9" w:rsidP="00D243F9">
      <w:pPr>
        <w:ind w:left="1135" w:hanging="284"/>
      </w:pPr>
      <w:r>
        <w:rPr>
          <w:lang w:val="en-US"/>
        </w:rPr>
        <w:t>3</w:t>
      </w:r>
      <w:r>
        <w:t>&gt;</w:t>
      </w:r>
      <w:r>
        <w:tab/>
        <w:t xml:space="preserve">set the variable </w:t>
      </w:r>
      <w:r>
        <w:rPr>
          <w:i/>
        </w:rPr>
        <w:t>pendingRnaUpdate</w:t>
      </w:r>
      <w:r>
        <w:t xml:space="preserve"> to '</w:t>
      </w:r>
      <w:r w:rsidRPr="001E23E6">
        <w:rPr>
          <w:lang w:val="en-US"/>
        </w:rPr>
        <w:t>TRUE</w:t>
      </w:r>
      <w:r>
        <w:t>';</w:t>
      </w:r>
    </w:p>
    <w:p w14:paraId="78FC245F" w14:textId="670DA459" w:rsidR="00C21A73" w:rsidRPr="00AC3D13" w:rsidRDefault="00C21A73" w:rsidP="00C21A73">
      <w:pPr>
        <w:ind w:left="851" w:hanging="284"/>
        <w:rPr>
          <w:ins w:id="60" w:author="Nokia_UPDATES" w:date="2018-10-24T13:08:00Z"/>
          <w:lang w:val="en-US"/>
        </w:rPr>
      </w:pPr>
      <w:ins w:id="61" w:author="Nokia_UPDATES" w:date="2018-10-24T13:08:00Z">
        <w:r>
          <w:rPr>
            <w:lang w:val="en-US"/>
          </w:rPr>
          <w:t>2</w:t>
        </w:r>
        <w:r>
          <w:t>&gt;</w:t>
        </w:r>
        <w:r>
          <w:tab/>
          <w:t xml:space="preserve">if </w:t>
        </w:r>
        <w:r w:rsidRPr="001E23E6">
          <w:rPr>
            <w:lang w:val="en-US"/>
          </w:rPr>
          <w:t>resume is</w:t>
        </w:r>
        <w:r w:rsidRPr="001E23E6">
          <w:rPr>
            <w:i/>
            <w:lang w:val="en-US"/>
          </w:rPr>
          <w:t xml:space="preserve"> </w:t>
        </w:r>
        <w:r>
          <w:t xml:space="preserve">triggered by </w:t>
        </w:r>
        <w:r w:rsidRPr="001E23E6">
          <w:rPr>
            <w:lang w:val="en-US"/>
          </w:rPr>
          <w:t>RRC</w:t>
        </w:r>
        <w:r>
          <w:rPr>
            <w:lang w:val="en-US"/>
          </w:rPr>
          <w:t xml:space="preserve"> for periodic RNA update</w:t>
        </w:r>
        <w:r w:rsidRPr="001E23E6">
          <w:rPr>
            <w:lang w:val="en-US"/>
          </w:rPr>
          <w:t>:</w:t>
        </w:r>
      </w:ins>
    </w:p>
    <w:p w14:paraId="7C0C5309" w14:textId="3DDDA905" w:rsidR="00C21A73" w:rsidRPr="00492620" w:rsidRDefault="00C21A73" w:rsidP="00C21A73">
      <w:pPr>
        <w:ind w:left="1135" w:hanging="284"/>
        <w:rPr>
          <w:ins w:id="62" w:author="Nokia_UPDATES" w:date="2018-10-24T13:08:00Z"/>
        </w:rPr>
      </w:pPr>
      <w:ins w:id="63" w:author="Nokia_UPDATES" w:date="2018-10-24T13:08:00Z">
        <w:r>
          <w:rPr>
            <w:lang w:val="en-US"/>
          </w:rPr>
          <w:t>3</w:t>
        </w:r>
        <w:r>
          <w:t>&gt;</w:t>
        </w:r>
        <w:r>
          <w:tab/>
          <w:t xml:space="preserve">set the variable </w:t>
        </w:r>
        <w:r>
          <w:rPr>
            <w:i/>
          </w:rPr>
          <w:t>pendingPeriodicRnaUpdate</w:t>
        </w:r>
        <w:r>
          <w:t xml:space="preserve"> to '</w:t>
        </w:r>
        <w:r w:rsidRPr="001E23E6">
          <w:rPr>
            <w:lang w:val="en-US"/>
          </w:rPr>
          <w:t>TRUE</w:t>
        </w:r>
        <w:r>
          <w:t>';</w:t>
        </w:r>
      </w:ins>
    </w:p>
    <w:p w14:paraId="262FFDDA" w14:textId="77777777" w:rsidR="00D243F9" w:rsidRDefault="00D243F9" w:rsidP="00D243F9">
      <w:pPr>
        <w:ind w:left="851" w:hanging="284"/>
      </w:pPr>
      <w:r>
        <w:rPr>
          <w:lang w:val="en-US"/>
        </w:rPr>
        <w:t>2</w:t>
      </w:r>
      <w:r>
        <w:t>&gt;</w:t>
      </w:r>
      <w:r>
        <w:tab/>
        <w:t>discard the security context including the K</w:t>
      </w:r>
      <w:r>
        <w:rPr>
          <w:vertAlign w:val="subscript"/>
        </w:rPr>
        <w:t>RRCenc</w:t>
      </w:r>
      <w:r>
        <w:t xml:space="preserve"> key</w:t>
      </w:r>
      <w:r>
        <w:rPr>
          <w:lang w:val="en-US"/>
        </w:rPr>
        <w:t xml:space="preserve">, </w:t>
      </w:r>
      <w:r>
        <w:t xml:space="preserve">the </w:t>
      </w:r>
      <w:r>
        <w:rPr>
          <w:lang w:val="en-US"/>
        </w:rPr>
        <w:t>K</w:t>
      </w:r>
      <w:r>
        <w:rPr>
          <w:vertAlign w:val="subscript"/>
          <w:lang w:val="en-US"/>
        </w:rPr>
        <w:t>RRCint</w:t>
      </w:r>
      <w:r>
        <w:rPr>
          <w:lang w:val="en-US"/>
        </w:rPr>
        <w:t xml:space="preserve">, the </w:t>
      </w:r>
      <w:r>
        <w:t>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1A2A674B" w14:textId="77777777" w:rsidR="00D243F9" w:rsidRDefault="00D243F9" w:rsidP="00D243F9">
      <w:pPr>
        <w:ind w:left="851" w:hanging="284"/>
      </w:pPr>
      <w:r>
        <w:rPr>
          <w:lang w:val="en-US"/>
        </w:rPr>
        <w:t>2</w:t>
      </w:r>
      <w:r>
        <w:t>&gt;</w:t>
      </w:r>
      <w:r>
        <w:tab/>
        <w:t>suspend SRB1, upon which the procedure ends;</w:t>
      </w:r>
    </w:p>
    <w:p w14:paraId="67C96C94" w14:textId="6EEFEACE" w:rsidR="00D243F9" w:rsidRDefault="00D243F9" w:rsidP="00D243F9">
      <w:pPr>
        <w:pStyle w:val="B1"/>
        <w:rPr>
          <w:color w:val="FF0000"/>
        </w:rPr>
      </w:pPr>
      <w:del w:id="64" w:author="Nokia_UPDATES" w:date="2018-09-14T09:55:00Z">
        <w:r w:rsidDel="00D243F9">
          <w:rPr>
            <w:color w:val="FF0000"/>
          </w:rPr>
          <w:delText>Editor’s note: FFS Handling of timer T380 upon Reject e.g. stop, re-start, etc.</w:delText>
        </w:r>
      </w:del>
    </w:p>
    <w:p w14:paraId="35575CC8" w14:textId="77777777" w:rsidR="00D243F9" w:rsidRDefault="00D243F9" w:rsidP="00D243F9">
      <w:r>
        <w:t xml:space="preserve">The RRC_INACTIVE UE shall continue to monitor paging while the timer T302 is running. </w:t>
      </w:r>
    </w:p>
    <w:p w14:paraId="102EDD74" w14:textId="77777777" w:rsidR="0004652D" w:rsidRDefault="0004652D" w:rsidP="0004652D">
      <w:pPr>
        <w:rPr>
          <w:noProof/>
        </w:rPr>
      </w:pPr>
    </w:p>
    <w:p w14:paraId="70F2528D" w14:textId="77777777" w:rsidR="0004652D" w:rsidRPr="00AB51C5" w:rsidRDefault="0004652D" w:rsidP="000465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B55D9E5" w14:textId="77777777" w:rsidR="0004652D" w:rsidRDefault="0004652D" w:rsidP="0004652D">
      <w:pPr>
        <w:rPr>
          <w:noProof/>
        </w:rPr>
      </w:pPr>
    </w:p>
    <w:p w14:paraId="4794E49B" w14:textId="77777777" w:rsidR="0004652D" w:rsidRDefault="0004652D" w:rsidP="0004652D">
      <w:pPr>
        <w:rPr>
          <w:noProof/>
        </w:rPr>
      </w:pPr>
    </w:p>
    <w:bookmarkEnd w:id="52"/>
    <w:p w14:paraId="54B83DE1" w14:textId="77777777" w:rsidR="0004652D" w:rsidRDefault="0004652D" w:rsidP="0004652D">
      <w:pPr>
        <w:pStyle w:val="Heading4"/>
      </w:pPr>
    </w:p>
    <w:sectPr w:rsidR="0004652D" w:rsidSect="009246AC">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0A1E6" w14:textId="77777777" w:rsidR="00383194" w:rsidRDefault="00383194">
      <w:r>
        <w:separator/>
      </w:r>
    </w:p>
    <w:p w14:paraId="6EAFC2ED" w14:textId="77777777" w:rsidR="00383194" w:rsidRDefault="00383194"/>
  </w:endnote>
  <w:endnote w:type="continuationSeparator" w:id="0">
    <w:p w14:paraId="1783E1FB" w14:textId="77777777" w:rsidR="00383194" w:rsidRDefault="00383194">
      <w:r>
        <w:continuationSeparator/>
      </w:r>
    </w:p>
    <w:p w14:paraId="39811C6C" w14:textId="77777777" w:rsidR="00383194" w:rsidRDefault="00383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AACC" w14:textId="77777777" w:rsidR="00383194" w:rsidRDefault="00383194">
      <w:r>
        <w:separator/>
      </w:r>
    </w:p>
    <w:p w14:paraId="31E82542" w14:textId="77777777" w:rsidR="00383194" w:rsidRDefault="00383194"/>
  </w:footnote>
  <w:footnote w:type="continuationSeparator" w:id="0">
    <w:p w14:paraId="7E720C59" w14:textId="77777777" w:rsidR="00383194" w:rsidRDefault="00383194">
      <w:r>
        <w:continuationSeparator/>
      </w:r>
    </w:p>
    <w:p w14:paraId="7850A1D2" w14:textId="77777777" w:rsidR="00383194" w:rsidRDefault="003831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462D"/>
    <w:rsid w:val="0004652D"/>
    <w:rsid w:val="00053E9E"/>
    <w:rsid w:val="00075102"/>
    <w:rsid w:val="00085F3D"/>
    <w:rsid w:val="00095837"/>
    <w:rsid w:val="000A6394"/>
    <w:rsid w:val="000C038A"/>
    <w:rsid w:val="000C6598"/>
    <w:rsid w:val="000E6EA5"/>
    <w:rsid w:val="000F26EB"/>
    <w:rsid w:val="00107586"/>
    <w:rsid w:val="001131A1"/>
    <w:rsid w:val="00132364"/>
    <w:rsid w:val="00141C47"/>
    <w:rsid w:val="00145D43"/>
    <w:rsid w:val="00154073"/>
    <w:rsid w:val="00192C46"/>
    <w:rsid w:val="00195E83"/>
    <w:rsid w:val="001A7B60"/>
    <w:rsid w:val="001B7A65"/>
    <w:rsid w:val="001E39AD"/>
    <w:rsid w:val="001E41F3"/>
    <w:rsid w:val="001F2D4F"/>
    <w:rsid w:val="0020066E"/>
    <w:rsid w:val="002200E7"/>
    <w:rsid w:val="002576E0"/>
    <w:rsid w:val="0026004D"/>
    <w:rsid w:val="00275D12"/>
    <w:rsid w:val="002860C4"/>
    <w:rsid w:val="00296DD3"/>
    <w:rsid w:val="002A01CC"/>
    <w:rsid w:val="002B5741"/>
    <w:rsid w:val="002D42E6"/>
    <w:rsid w:val="002E34A4"/>
    <w:rsid w:val="00301315"/>
    <w:rsid w:val="00305409"/>
    <w:rsid w:val="003200E2"/>
    <w:rsid w:val="00383194"/>
    <w:rsid w:val="003D08AF"/>
    <w:rsid w:val="003E1A36"/>
    <w:rsid w:val="003E5AB1"/>
    <w:rsid w:val="004120CB"/>
    <w:rsid w:val="00414D47"/>
    <w:rsid w:val="004242F1"/>
    <w:rsid w:val="0046336E"/>
    <w:rsid w:val="00492620"/>
    <w:rsid w:val="004A6085"/>
    <w:rsid w:val="004B75B7"/>
    <w:rsid w:val="004F2032"/>
    <w:rsid w:val="0051580D"/>
    <w:rsid w:val="005169F4"/>
    <w:rsid w:val="005220E9"/>
    <w:rsid w:val="00551911"/>
    <w:rsid w:val="00565889"/>
    <w:rsid w:val="00581254"/>
    <w:rsid w:val="00592D74"/>
    <w:rsid w:val="005B0846"/>
    <w:rsid w:val="005B7913"/>
    <w:rsid w:val="005E2C44"/>
    <w:rsid w:val="00621188"/>
    <w:rsid w:val="006257ED"/>
    <w:rsid w:val="00665C72"/>
    <w:rsid w:val="00695808"/>
    <w:rsid w:val="006A3163"/>
    <w:rsid w:val="006B46FB"/>
    <w:rsid w:val="006B61CE"/>
    <w:rsid w:val="006C044C"/>
    <w:rsid w:val="006E06D4"/>
    <w:rsid w:val="006E21FB"/>
    <w:rsid w:val="007507EE"/>
    <w:rsid w:val="00764FED"/>
    <w:rsid w:val="00792342"/>
    <w:rsid w:val="007A1F35"/>
    <w:rsid w:val="007B512A"/>
    <w:rsid w:val="007C2097"/>
    <w:rsid w:val="007D6A07"/>
    <w:rsid w:val="007E6912"/>
    <w:rsid w:val="007F337C"/>
    <w:rsid w:val="00800E83"/>
    <w:rsid w:val="008162B2"/>
    <w:rsid w:val="008279FA"/>
    <w:rsid w:val="008416C9"/>
    <w:rsid w:val="008626E7"/>
    <w:rsid w:val="00870EE7"/>
    <w:rsid w:val="008B5032"/>
    <w:rsid w:val="008F686C"/>
    <w:rsid w:val="009061A8"/>
    <w:rsid w:val="009209A0"/>
    <w:rsid w:val="009246AC"/>
    <w:rsid w:val="00950975"/>
    <w:rsid w:val="009777D9"/>
    <w:rsid w:val="00982B0B"/>
    <w:rsid w:val="00991B88"/>
    <w:rsid w:val="009A579D"/>
    <w:rsid w:val="009B24DB"/>
    <w:rsid w:val="009B30AE"/>
    <w:rsid w:val="009D1D6F"/>
    <w:rsid w:val="009E3297"/>
    <w:rsid w:val="009F734F"/>
    <w:rsid w:val="00A075D6"/>
    <w:rsid w:val="00A246B6"/>
    <w:rsid w:val="00A2690B"/>
    <w:rsid w:val="00A35034"/>
    <w:rsid w:val="00A47E70"/>
    <w:rsid w:val="00A7671C"/>
    <w:rsid w:val="00A76855"/>
    <w:rsid w:val="00A770D6"/>
    <w:rsid w:val="00A94312"/>
    <w:rsid w:val="00AB51C5"/>
    <w:rsid w:val="00AD1CD8"/>
    <w:rsid w:val="00AF4756"/>
    <w:rsid w:val="00B064AE"/>
    <w:rsid w:val="00B258BB"/>
    <w:rsid w:val="00B4464E"/>
    <w:rsid w:val="00B66EB8"/>
    <w:rsid w:val="00B67B97"/>
    <w:rsid w:val="00B74A42"/>
    <w:rsid w:val="00B968C8"/>
    <w:rsid w:val="00BA3EC5"/>
    <w:rsid w:val="00BB5DFC"/>
    <w:rsid w:val="00BD279D"/>
    <w:rsid w:val="00BD2F8F"/>
    <w:rsid w:val="00BD6BB8"/>
    <w:rsid w:val="00BE7B9C"/>
    <w:rsid w:val="00C121EA"/>
    <w:rsid w:val="00C21A73"/>
    <w:rsid w:val="00C52F2F"/>
    <w:rsid w:val="00C53D5D"/>
    <w:rsid w:val="00C63FBA"/>
    <w:rsid w:val="00C95985"/>
    <w:rsid w:val="00CA1ED5"/>
    <w:rsid w:val="00CC5026"/>
    <w:rsid w:val="00CE5F89"/>
    <w:rsid w:val="00D03F9A"/>
    <w:rsid w:val="00D14363"/>
    <w:rsid w:val="00D243F9"/>
    <w:rsid w:val="00D4162D"/>
    <w:rsid w:val="00DC3CF6"/>
    <w:rsid w:val="00DD4A04"/>
    <w:rsid w:val="00DE34CF"/>
    <w:rsid w:val="00E135D2"/>
    <w:rsid w:val="00E37AEE"/>
    <w:rsid w:val="00EC130E"/>
    <w:rsid w:val="00EE7D7C"/>
    <w:rsid w:val="00EF793A"/>
    <w:rsid w:val="00F25D98"/>
    <w:rsid w:val="00F300FB"/>
    <w:rsid w:val="00F35673"/>
    <w:rsid w:val="00F4295D"/>
    <w:rsid w:val="00F60696"/>
    <w:rsid w:val="00F70C5A"/>
    <w:rsid w:val="00F754A6"/>
    <w:rsid w:val="00FB6386"/>
    <w:rsid w:val="00FC0DE5"/>
    <w:rsid w:val="00FD1ABC"/>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2A1FB3EB"/>
  <w15:chartTrackingRefBased/>
  <w15:docId w15:val="{4A571591-F009-4D44-8044-C4CB03E3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6E0"/>
    <w:rPr>
      <w:rFonts w:ascii="Times New Roman" w:hAnsi="Times New Roman"/>
      <w:lang w:val="en-GB" w:eastAsia="en-US"/>
    </w:rPr>
  </w:style>
  <w:style w:type="character" w:customStyle="1" w:styleId="B5Char">
    <w:name w:val="B5 Char"/>
    <w:link w:val="B5"/>
    <w:qFormat/>
    <w:rsid w:val="00665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1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5AIRPNAIUNRU-859666464-4058</_dlc_DocId>
    <_dlc_DocIdUrl xmlns="71c5aaf6-e6ce-465b-b873-5148d2a4c105">
      <Url>https://nokia.sharepoint.com/sites/c5g/e2earch/_layouts/15/DocIdRedir.aspx?ID=5AIRPNAIUNRU-859666464-4058</Url>
      <Description>5AIRPNAIUNRU-859666464-4058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71c5aaf6-e6ce-465b-b873-5148d2a4c105"/>
    <ds:schemaRef ds:uri="http://schemas.microsoft.com/office/2006/metadata/properties"/>
    <ds:schemaRef ds:uri="a3840f4f-04be-43d1-b2ef-6ff1382503c7"/>
    <ds:schemaRef ds:uri="http://schemas.openxmlformats.org/package/2006/metadata/core-properties"/>
    <ds:schemaRef ds:uri="83f22d2f-d16e-4be6-ad4f-29fa0b067c3c"/>
    <ds:schemaRef ds:uri="3b34c8f0-1ef5-4d1e-bb66-517ce7fe7356"/>
    <ds:schemaRef ds:uri="http://www.w3.org/XML/1998/namespace"/>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92B11393-1918-423D-A148-CF63B8158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1659</TotalTime>
  <Pages>10</Pages>
  <Words>2495</Words>
  <Characters>13951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Nokia_UPDATES</cp:lastModifiedBy>
  <cp:revision>7</cp:revision>
  <cp:lastPrinted>1899-12-31T22:00:00Z</cp:lastPrinted>
  <dcterms:created xsi:type="dcterms:W3CDTF">2018-10-24T08:36:00Z</dcterms:created>
  <dcterms:modified xsi:type="dcterms:W3CDTF">2018-11-01T09:44:00Z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02600110-609f-4b72-9264-acdabce7140c</vt:lpwstr>
  </property>
</Properties>
</file>